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774DD" w14:textId="738E0987" w:rsidR="007856E0" w:rsidRPr="00626912" w:rsidRDefault="007B20F6" w:rsidP="007B20F6">
      <w:pPr>
        <w:pStyle w:val="Sinespaciado"/>
        <w:jc w:val="center"/>
        <w:rPr>
          <w:rFonts w:ascii="Arial Narrow" w:hAnsi="Arial Narrow"/>
          <w:b/>
          <w:bCs/>
        </w:rPr>
      </w:pPr>
      <w:bookmarkStart w:id="0" w:name="_GoBack"/>
      <w:bookmarkEnd w:id="0"/>
      <w:r w:rsidRPr="00626912">
        <w:rPr>
          <w:rFonts w:ascii="Arial Narrow" w:hAnsi="Arial Narrow"/>
          <w:b/>
          <w:bCs/>
        </w:rPr>
        <w:t>MODELO DE DEMANDA CONTENCIOSO ADMINISTRATIVA CONTRA LA ORDEN DE SANCIÓN POLICIAL</w:t>
      </w:r>
    </w:p>
    <w:p w14:paraId="78BA9529" w14:textId="77777777" w:rsidR="007B20F6" w:rsidRPr="00626912" w:rsidRDefault="007B20F6" w:rsidP="00491778">
      <w:pPr>
        <w:pStyle w:val="Sinespaciado"/>
        <w:jc w:val="both"/>
        <w:rPr>
          <w:rFonts w:ascii="Arial Narrow" w:hAnsi="Arial Narrow"/>
        </w:rPr>
      </w:pPr>
    </w:p>
    <w:p w14:paraId="189B38D3" w14:textId="375527E6" w:rsidR="007856E0" w:rsidRPr="00626912" w:rsidRDefault="007B20F6" w:rsidP="002A394C">
      <w:pPr>
        <w:pStyle w:val="Sinespaciado"/>
        <w:jc w:val="center"/>
        <w:rPr>
          <w:rFonts w:ascii="Arial Narrow" w:hAnsi="Arial Narrow"/>
          <w:b/>
          <w:bCs/>
        </w:rPr>
      </w:pPr>
      <w:r w:rsidRPr="00626912">
        <w:rPr>
          <w:rFonts w:ascii="Arial Narrow" w:hAnsi="Arial Narrow"/>
          <w:b/>
          <w:bCs/>
        </w:rPr>
        <w:t>José María Pacori Cari</w:t>
      </w:r>
    </w:p>
    <w:p w14:paraId="52976368" w14:textId="1CEBE5C3" w:rsidR="002A394C" w:rsidRPr="00626912" w:rsidRDefault="002A394C" w:rsidP="002A394C">
      <w:pPr>
        <w:pStyle w:val="Sinespaciado"/>
        <w:jc w:val="center"/>
        <w:rPr>
          <w:rFonts w:ascii="Arial Narrow" w:hAnsi="Arial Narrow"/>
          <w:b/>
          <w:bCs/>
        </w:rPr>
      </w:pPr>
      <w:r w:rsidRPr="00626912">
        <w:rPr>
          <w:rFonts w:ascii="Arial Narrow" w:hAnsi="Arial Narrow"/>
          <w:b/>
          <w:bCs/>
        </w:rPr>
        <w:t>Maestro en Derecho Administrativo por la Universidad Nacional de San Agustín</w:t>
      </w:r>
    </w:p>
    <w:p w14:paraId="20DA1DB1" w14:textId="181671A0" w:rsidR="002A394C" w:rsidRPr="00626912" w:rsidRDefault="002A394C" w:rsidP="002A394C">
      <w:pPr>
        <w:pStyle w:val="Sinespaciado"/>
        <w:jc w:val="center"/>
        <w:rPr>
          <w:rFonts w:ascii="Arial Narrow" w:hAnsi="Arial Narrow"/>
          <w:b/>
          <w:bCs/>
        </w:rPr>
      </w:pPr>
      <w:r w:rsidRPr="00626912">
        <w:rPr>
          <w:rFonts w:ascii="Arial Narrow" w:hAnsi="Arial Narrow"/>
          <w:b/>
          <w:bCs/>
        </w:rPr>
        <w:t>Socio de la Asociación Española de Derecho del Trabajo y de la Seguridad Social</w:t>
      </w:r>
    </w:p>
    <w:p w14:paraId="3011D640" w14:textId="58E86371" w:rsidR="002A394C" w:rsidRPr="00626912" w:rsidRDefault="002A394C" w:rsidP="00491778">
      <w:pPr>
        <w:pStyle w:val="Sinespaciado"/>
        <w:jc w:val="both"/>
        <w:rPr>
          <w:rFonts w:ascii="Arial Narrow" w:hAnsi="Arial Narrow"/>
        </w:rPr>
      </w:pPr>
    </w:p>
    <w:p w14:paraId="663BCB6D" w14:textId="5B25345D" w:rsidR="002A394C" w:rsidRPr="00626912" w:rsidRDefault="002A394C" w:rsidP="00491778">
      <w:pPr>
        <w:pStyle w:val="Sinespaciado"/>
        <w:jc w:val="both"/>
        <w:rPr>
          <w:rFonts w:ascii="Arial Narrow" w:hAnsi="Arial Narrow"/>
          <w:b/>
          <w:bCs/>
        </w:rPr>
      </w:pPr>
      <w:r w:rsidRPr="00626912">
        <w:rPr>
          <w:rFonts w:ascii="Arial Narrow" w:hAnsi="Arial Narrow"/>
          <w:b/>
          <w:bCs/>
        </w:rPr>
        <w:t>Área Proceso contencioso administrativo laboral</w:t>
      </w:r>
    </w:p>
    <w:p w14:paraId="3D56BDF6" w14:textId="2F923E03" w:rsidR="002A394C" w:rsidRPr="00626912" w:rsidRDefault="002A394C" w:rsidP="00491778">
      <w:pPr>
        <w:pStyle w:val="Sinespaciado"/>
        <w:jc w:val="both"/>
        <w:rPr>
          <w:rFonts w:ascii="Arial Narrow" w:hAnsi="Arial Narrow"/>
          <w:b/>
          <w:bCs/>
        </w:rPr>
      </w:pPr>
      <w:r w:rsidRPr="00626912">
        <w:rPr>
          <w:rFonts w:ascii="Arial Narrow" w:hAnsi="Arial Narrow"/>
          <w:b/>
          <w:bCs/>
        </w:rPr>
        <w:t>Línea Demanda contenciosa administrativa</w:t>
      </w:r>
    </w:p>
    <w:p w14:paraId="1861CAFE" w14:textId="77777777" w:rsidR="002A394C" w:rsidRPr="00626912" w:rsidRDefault="002A394C" w:rsidP="00491778">
      <w:pPr>
        <w:pStyle w:val="Sinespaciado"/>
        <w:jc w:val="both"/>
        <w:rPr>
          <w:rFonts w:ascii="Arial Narrow" w:hAnsi="Arial Narrow"/>
        </w:rPr>
      </w:pPr>
    </w:p>
    <w:p w14:paraId="2AA6C106" w14:textId="2B108125" w:rsidR="004C6EC4" w:rsidRPr="00626912" w:rsidRDefault="007B20F6" w:rsidP="00491778">
      <w:pPr>
        <w:pStyle w:val="Sinespaciado"/>
        <w:jc w:val="both"/>
        <w:rPr>
          <w:rFonts w:ascii="Arial Narrow" w:hAnsi="Arial Narrow"/>
        </w:rPr>
      </w:pPr>
      <w:r w:rsidRPr="00626912">
        <w:rPr>
          <w:rFonts w:ascii="Arial Narrow" w:hAnsi="Arial Narrow"/>
        </w:rPr>
        <w:t>El procedimi</w:t>
      </w:r>
      <w:r w:rsidR="002A394C" w:rsidRPr="00626912">
        <w:rPr>
          <w:rFonts w:ascii="Arial Narrow" w:hAnsi="Arial Narrow"/>
        </w:rPr>
        <w:t xml:space="preserve">ento </w:t>
      </w:r>
      <w:r w:rsidR="004C6EC4" w:rsidRPr="00626912">
        <w:rPr>
          <w:rFonts w:ascii="Arial Narrow" w:hAnsi="Arial Narrow"/>
        </w:rPr>
        <w:t>disciplinario policial por infracciones leves puede terminar con la emisión de una resolución que desestima el recurso de apelación del efectivo policial en contra de la orden de sanción, en este caso, es facultad del efectivo recurrir el proceso contencioso administrativo para que sea el juez quien realice un control jurídico de los actos administrativos que le afectan, para lo cual deberá de presentar una demanda cuyo modelo se ofrece a continuación</w:t>
      </w:r>
    </w:p>
    <w:p w14:paraId="5A092D1E" w14:textId="77777777" w:rsidR="004C6EC4" w:rsidRPr="00626912" w:rsidRDefault="004C6EC4" w:rsidP="00491778">
      <w:pPr>
        <w:pStyle w:val="Sinespaciado"/>
        <w:jc w:val="both"/>
        <w:rPr>
          <w:rFonts w:ascii="Arial Narrow" w:hAnsi="Arial Narrow"/>
        </w:rPr>
      </w:pPr>
    </w:p>
    <w:p w14:paraId="636FA723" w14:textId="243C167C" w:rsidR="007B20F6" w:rsidRPr="00626912" w:rsidRDefault="004C6EC4" w:rsidP="004C6EC4">
      <w:pPr>
        <w:pStyle w:val="Sinespaciado"/>
        <w:jc w:val="center"/>
        <w:rPr>
          <w:rFonts w:ascii="Arial Narrow" w:hAnsi="Arial Narrow"/>
          <w:b/>
          <w:bCs/>
        </w:rPr>
      </w:pPr>
      <w:r w:rsidRPr="00626912">
        <w:rPr>
          <w:rFonts w:ascii="Arial Narrow" w:hAnsi="Arial Narrow"/>
          <w:b/>
          <w:bCs/>
        </w:rPr>
        <w:t>Modelo de demanda contra una orden de sanción disciplinaria policial</w:t>
      </w:r>
    </w:p>
    <w:p w14:paraId="548509BF" w14:textId="77777777" w:rsidR="004C6EC4" w:rsidRPr="00626912" w:rsidRDefault="004C6EC4" w:rsidP="00491778">
      <w:pPr>
        <w:pStyle w:val="Sinespaciado"/>
        <w:jc w:val="both"/>
        <w:rPr>
          <w:rFonts w:ascii="Arial Narrow" w:hAnsi="Arial Narrow"/>
        </w:rPr>
      </w:pPr>
    </w:p>
    <w:p w14:paraId="15DFB7C5" w14:textId="30374CAB" w:rsidR="007856E0" w:rsidRPr="00626912" w:rsidRDefault="007B20F6" w:rsidP="004C6EC4">
      <w:pPr>
        <w:pStyle w:val="Sinespaciado"/>
        <w:ind w:left="708"/>
        <w:jc w:val="both"/>
        <w:rPr>
          <w:rFonts w:ascii="Arial Narrow" w:hAnsi="Arial Narrow"/>
          <w:b/>
          <w:bCs/>
        </w:rPr>
      </w:pPr>
      <w:r w:rsidRPr="00626912">
        <w:rPr>
          <w:rFonts w:ascii="Arial Narrow" w:hAnsi="Arial Narrow"/>
          <w:b/>
          <w:bCs/>
        </w:rPr>
        <w:t>SECRETARIO JUDICIAL</w:t>
      </w:r>
    </w:p>
    <w:p w14:paraId="4299AE1F" w14:textId="5FD08B31" w:rsidR="007856E0" w:rsidRPr="00626912" w:rsidRDefault="007B20F6" w:rsidP="004C6EC4">
      <w:pPr>
        <w:pStyle w:val="Sinespaciado"/>
        <w:ind w:left="708"/>
        <w:jc w:val="both"/>
        <w:rPr>
          <w:rFonts w:ascii="Arial Narrow" w:hAnsi="Arial Narrow"/>
          <w:b/>
          <w:bCs/>
        </w:rPr>
      </w:pPr>
      <w:r w:rsidRPr="00626912">
        <w:rPr>
          <w:rFonts w:ascii="Arial Narrow" w:hAnsi="Arial Narrow"/>
          <w:b/>
          <w:bCs/>
        </w:rPr>
        <w:t>EXPEDIENTE</w:t>
      </w:r>
    </w:p>
    <w:p w14:paraId="1CB9C5E3" w14:textId="38C96ADE" w:rsidR="007856E0" w:rsidRPr="00626912" w:rsidRDefault="007B20F6" w:rsidP="004C6EC4">
      <w:pPr>
        <w:pStyle w:val="Sinespaciado"/>
        <w:ind w:left="708"/>
        <w:jc w:val="both"/>
        <w:rPr>
          <w:rFonts w:ascii="Arial Narrow" w:hAnsi="Arial Narrow"/>
          <w:b/>
          <w:bCs/>
        </w:rPr>
      </w:pPr>
      <w:r w:rsidRPr="00626912">
        <w:rPr>
          <w:rFonts w:ascii="Arial Narrow" w:hAnsi="Arial Narrow"/>
          <w:b/>
          <w:bCs/>
        </w:rPr>
        <w:t xml:space="preserve">CUADERNO </w:t>
      </w:r>
      <w:r w:rsidR="004C6EC4" w:rsidRPr="00626912">
        <w:rPr>
          <w:rFonts w:ascii="Arial Narrow" w:hAnsi="Arial Narrow"/>
          <w:b/>
          <w:bCs/>
        </w:rPr>
        <w:tab/>
      </w:r>
      <w:r w:rsidR="004C6EC4" w:rsidRPr="00626912">
        <w:rPr>
          <w:rFonts w:ascii="Arial Narrow" w:hAnsi="Arial Narrow"/>
          <w:b/>
          <w:bCs/>
        </w:rPr>
        <w:tab/>
      </w:r>
      <w:r w:rsidRPr="00626912">
        <w:rPr>
          <w:rFonts w:ascii="Arial Narrow" w:hAnsi="Arial Narrow"/>
          <w:b/>
          <w:bCs/>
        </w:rPr>
        <w:t>P</w:t>
      </w:r>
      <w:r w:rsidR="004C6EC4" w:rsidRPr="00626912">
        <w:rPr>
          <w:rFonts w:ascii="Arial Narrow" w:hAnsi="Arial Narrow"/>
          <w:b/>
          <w:bCs/>
        </w:rPr>
        <w:t>rincipal</w:t>
      </w:r>
    </w:p>
    <w:p w14:paraId="1DE95B27" w14:textId="0F8AFDDB" w:rsidR="007856E0" w:rsidRPr="00626912" w:rsidRDefault="007B20F6" w:rsidP="004C6EC4">
      <w:pPr>
        <w:pStyle w:val="Sinespaciado"/>
        <w:ind w:left="708"/>
        <w:jc w:val="both"/>
        <w:rPr>
          <w:rFonts w:ascii="Arial Narrow" w:hAnsi="Arial Narrow"/>
          <w:b/>
          <w:bCs/>
        </w:rPr>
      </w:pPr>
      <w:r w:rsidRPr="00626912">
        <w:rPr>
          <w:rFonts w:ascii="Arial Narrow" w:hAnsi="Arial Narrow"/>
          <w:b/>
          <w:bCs/>
        </w:rPr>
        <w:t xml:space="preserve">ESCRITO </w:t>
      </w:r>
      <w:r w:rsidR="004C6EC4" w:rsidRPr="00626912">
        <w:rPr>
          <w:rFonts w:ascii="Arial Narrow" w:hAnsi="Arial Narrow"/>
          <w:b/>
          <w:bCs/>
        </w:rPr>
        <w:tab/>
      </w:r>
      <w:r w:rsidR="004C6EC4" w:rsidRPr="00626912">
        <w:rPr>
          <w:rFonts w:ascii="Arial Narrow" w:hAnsi="Arial Narrow"/>
          <w:b/>
          <w:bCs/>
        </w:rPr>
        <w:tab/>
      </w:r>
      <w:r w:rsidR="004C6EC4" w:rsidRPr="00626912">
        <w:rPr>
          <w:rFonts w:ascii="Arial Narrow" w:hAnsi="Arial Narrow"/>
          <w:b/>
          <w:bCs/>
        </w:rPr>
        <w:tab/>
      </w:r>
      <w:r w:rsidRPr="00626912">
        <w:rPr>
          <w:rFonts w:ascii="Arial Narrow" w:hAnsi="Arial Narrow"/>
          <w:b/>
          <w:bCs/>
        </w:rPr>
        <w:t>01-2022</w:t>
      </w:r>
    </w:p>
    <w:p w14:paraId="1C5A97CD" w14:textId="224A0694" w:rsidR="007856E0" w:rsidRPr="00626912" w:rsidRDefault="007B20F6" w:rsidP="004C6EC4">
      <w:pPr>
        <w:pStyle w:val="Sinespaciado"/>
        <w:ind w:left="708"/>
        <w:jc w:val="both"/>
        <w:rPr>
          <w:rFonts w:ascii="Arial Narrow" w:hAnsi="Arial Narrow"/>
          <w:b/>
          <w:bCs/>
        </w:rPr>
      </w:pPr>
      <w:r w:rsidRPr="00626912">
        <w:rPr>
          <w:rFonts w:ascii="Arial Narrow" w:hAnsi="Arial Narrow"/>
          <w:b/>
          <w:bCs/>
        </w:rPr>
        <w:t>SUMILLA</w:t>
      </w:r>
      <w:r w:rsidR="007856E0" w:rsidRPr="00626912">
        <w:rPr>
          <w:rFonts w:ascii="Arial Narrow" w:hAnsi="Arial Narrow"/>
          <w:b/>
          <w:bCs/>
        </w:rPr>
        <w:t xml:space="preserve"> </w:t>
      </w:r>
      <w:r w:rsidR="004C6EC4" w:rsidRPr="00626912">
        <w:rPr>
          <w:rFonts w:ascii="Arial Narrow" w:hAnsi="Arial Narrow"/>
          <w:b/>
          <w:bCs/>
        </w:rPr>
        <w:tab/>
      </w:r>
      <w:r w:rsidR="004C6EC4" w:rsidRPr="00626912">
        <w:rPr>
          <w:rFonts w:ascii="Arial Narrow" w:hAnsi="Arial Narrow"/>
          <w:b/>
          <w:bCs/>
        </w:rPr>
        <w:tab/>
      </w:r>
      <w:r w:rsidR="004C6EC4" w:rsidRPr="00626912">
        <w:rPr>
          <w:rFonts w:ascii="Arial Narrow" w:hAnsi="Arial Narrow"/>
          <w:b/>
          <w:bCs/>
        </w:rPr>
        <w:tab/>
      </w:r>
      <w:r w:rsidR="007856E0" w:rsidRPr="00626912">
        <w:rPr>
          <w:rFonts w:ascii="Arial Narrow" w:hAnsi="Arial Narrow"/>
          <w:b/>
          <w:bCs/>
        </w:rPr>
        <w:t>Demanda contencioso administrativa laboral</w:t>
      </w:r>
    </w:p>
    <w:p w14:paraId="5A7E4287" w14:textId="77777777" w:rsidR="007856E0" w:rsidRPr="00626912" w:rsidRDefault="007856E0" w:rsidP="00491778">
      <w:pPr>
        <w:pStyle w:val="Sinespaciado"/>
        <w:jc w:val="both"/>
        <w:rPr>
          <w:rFonts w:ascii="Arial Narrow" w:hAnsi="Arial Narrow"/>
        </w:rPr>
      </w:pPr>
    </w:p>
    <w:p w14:paraId="38CB1195" w14:textId="531B0DCA" w:rsidR="007856E0" w:rsidRPr="00626912" w:rsidRDefault="00684ED4" w:rsidP="00491778">
      <w:pPr>
        <w:pStyle w:val="Sinespaciado"/>
        <w:jc w:val="both"/>
        <w:rPr>
          <w:rFonts w:ascii="Arial Narrow" w:hAnsi="Arial Narrow"/>
          <w:b/>
          <w:bCs/>
        </w:rPr>
      </w:pPr>
      <w:r w:rsidRPr="00626912">
        <w:rPr>
          <w:rFonts w:ascii="Arial Narrow" w:hAnsi="Arial Narrow"/>
          <w:b/>
          <w:bCs/>
        </w:rPr>
        <w:t>SEÑOR JUEZ ESPECIALIZADO DE TRABAJO</w:t>
      </w:r>
    </w:p>
    <w:p w14:paraId="660B9607" w14:textId="08CFB4DA" w:rsidR="007856E0" w:rsidRPr="00626912" w:rsidRDefault="007856E0" w:rsidP="00491778">
      <w:pPr>
        <w:pStyle w:val="Sinespaciado"/>
        <w:jc w:val="both"/>
        <w:rPr>
          <w:rFonts w:ascii="Arial Narrow" w:hAnsi="Arial Narrow"/>
        </w:rPr>
      </w:pPr>
    </w:p>
    <w:p w14:paraId="2359D0FC" w14:textId="3415C845" w:rsidR="00C43E73" w:rsidRPr="00626912" w:rsidRDefault="00C43E73" w:rsidP="004C6EC4">
      <w:pPr>
        <w:pStyle w:val="Sinespaciado"/>
        <w:ind w:left="708"/>
        <w:jc w:val="both"/>
        <w:rPr>
          <w:rFonts w:ascii="Arial Narrow" w:hAnsi="Arial Narrow"/>
        </w:rPr>
      </w:pPr>
      <w:r w:rsidRPr="00626912">
        <w:rPr>
          <w:rFonts w:ascii="Arial Narrow" w:hAnsi="Arial Narrow"/>
          <w:b/>
          <w:bCs/>
        </w:rPr>
        <w:t>(…nombres y apellidos del efectivo policial sancionado…)</w:t>
      </w:r>
      <w:r w:rsidRPr="00626912">
        <w:rPr>
          <w:rFonts w:ascii="Arial Narrow" w:hAnsi="Arial Narrow"/>
        </w:rPr>
        <w:t>, identificado con Documento Nacional de Identidad Nro. (…), con domicilio real (</w:t>
      </w:r>
      <w:r w:rsidRPr="00626912">
        <w:rPr>
          <w:rFonts w:ascii="Arial Narrow" w:hAnsi="Arial Narrow"/>
          <w:b/>
          <w:bCs/>
        </w:rPr>
        <w:t>…indicar donde vive…</w:t>
      </w:r>
      <w:r w:rsidRPr="00626912">
        <w:rPr>
          <w:rFonts w:ascii="Arial Narrow" w:hAnsi="Arial Narrow"/>
        </w:rPr>
        <w:t>), con domicilio procesal (…), con domicilio electrónic</w:t>
      </w:r>
      <w:r w:rsidR="004C6EC4" w:rsidRPr="00626912">
        <w:rPr>
          <w:rFonts w:ascii="Arial Narrow" w:hAnsi="Arial Narrow"/>
        </w:rPr>
        <w:t>o</w:t>
      </w:r>
      <w:r w:rsidRPr="00626912">
        <w:rPr>
          <w:rFonts w:ascii="Arial Narrow" w:hAnsi="Arial Narrow"/>
        </w:rPr>
        <w:t xml:space="preserve"> en la casilla judicial Nro. (…); a Ud., respetuosamente, digo:</w:t>
      </w:r>
    </w:p>
    <w:p w14:paraId="5C5A75EC" w14:textId="10E6FDC9" w:rsidR="00C43E73" w:rsidRPr="00626912" w:rsidRDefault="00C43E73" w:rsidP="00491778">
      <w:pPr>
        <w:pStyle w:val="Sinespaciado"/>
        <w:jc w:val="both"/>
        <w:rPr>
          <w:rFonts w:ascii="Arial Narrow" w:hAnsi="Arial Narrow"/>
        </w:rPr>
      </w:pPr>
    </w:p>
    <w:p w14:paraId="08A2CC95" w14:textId="613AEC62" w:rsidR="00684ED4" w:rsidRPr="00626912" w:rsidRDefault="004C6EC4" w:rsidP="00491778">
      <w:pPr>
        <w:pStyle w:val="Sinespaciado"/>
        <w:jc w:val="both"/>
        <w:rPr>
          <w:rFonts w:ascii="Arial Narrow" w:hAnsi="Arial Narrow"/>
          <w:b/>
          <w:bCs/>
        </w:rPr>
      </w:pPr>
      <w:r w:rsidRPr="00626912">
        <w:rPr>
          <w:rFonts w:ascii="Arial Narrow" w:hAnsi="Arial Narrow"/>
          <w:b/>
          <w:bCs/>
        </w:rPr>
        <w:t xml:space="preserve">I. </w:t>
      </w:r>
      <w:r w:rsidR="00684ED4" w:rsidRPr="00626912">
        <w:rPr>
          <w:rFonts w:ascii="Arial Narrow" w:hAnsi="Arial Narrow"/>
          <w:b/>
          <w:bCs/>
        </w:rPr>
        <w:t>COMPETENCIA</w:t>
      </w:r>
    </w:p>
    <w:p w14:paraId="3DCAC66E" w14:textId="089B97EF" w:rsidR="00684ED4" w:rsidRPr="00626912" w:rsidRDefault="00684ED4" w:rsidP="00491778">
      <w:pPr>
        <w:pStyle w:val="Sinespaciado"/>
        <w:jc w:val="both"/>
        <w:rPr>
          <w:rFonts w:ascii="Arial Narrow" w:hAnsi="Arial Narrow"/>
        </w:rPr>
      </w:pPr>
      <w:r w:rsidRPr="00626912">
        <w:rPr>
          <w:rFonts w:ascii="Arial Narrow" w:hAnsi="Arial Narrow"/>
        </w:rPr>
        <w:t xml:space="preserve">El Juzgado Especializado de Trabajo es competente para conocer el presente proceso conforme al artículo 2, inciso 4 de la Ley 29497 – Nueva Ley Procesal del Trabajo – que indica </w:t>
      </w:r>
      <w:r w:rsidRPr="00626912">
        <w:rPr>
          <w:rFonts w:ascii="Arial Narrow" w:hAnsi="Arial Narrow"/>
          <w:i/>
          <w:iCs/>
        </w:rPr>
        <w:t>“Los juzgados especializados de trabajo conocen de los siguientes procesos”: “4. En proceso contencioso administrativo conforme a la ley de la materia, las pretensiones originadas en las prestaciones de servicios de carácter personal, de naturaleza laboral, administrativa o de seguridad social, de derecho público; así como las impugnaciones contra actuaciones de la autoridad administrativa de trabajo”</w:t>
      </w:r>
      <w:r w:rsidRPr="00626912">
        <w:rPr>
          <w:rFonts w:ascii="Arial Narrow" w:hAnsi="Arial Narrow"/>
        </w:rPr>
        <w:t>.</w:t>
      </w:r>
    </w:p>
    <w:p w14:paraId="4250A69D" w14:textId="77777777" w:rsidR="00684ED4" w:rsidRPr="00626912" w:rsidRDefault="00684ED4" w:rsidP="00491778">
      <w:pPr>
        <w:pStyle w:val="Sinespaciado"/>
        <w:jc w:val="both"/>
        <w:rPr>
          <w:rFonts w:ascii="Arial Narrow" w:hAnsi="Arial Narrow"/>
        </w:rPr>
      </w:pPr>
    </w:p>
    <w:p w14:paraId="3D0370DF" w14:textId="5FE30B24" w:rsidR="00C43E73" w:rsidRPr="00626912" w:rsidRDefault="004C6EC4" w:rsidP="00491778">
      <w:pPr>
        <w:pStyle w:val="Sinespaciado"/>
        <w:jc w:val="both"/>
        <w:rPr>
          <w:rFonts w:ascii="Arial Narrow" w:hAnsi="Arial Narrow"/>
          <w:b/>
          <w:bCs/>
        </w:rPr>
      </w:pPr>
      <w:r w:rsidRPr="00626912">
        <w:rPr>
          <w:rFonts w:ascii="Arial Narrow" w:hAnsi="Arial Narrow"/>
          <w:b/>
          <w:bCs/>
        </w:rPr>
        <w:t xml:space="preserve">II. </w:t>
      </w:r>
      <w:r w:rsidR="00684ED4" w:rsidRPr="00626912">
        <w:rPr>
          <w:rFonts w:ascii="Arial Narrow" w:hAnsi="Arial Narrow"/>
          <w:b/>
          <w:bCs/>
        </w:rPr>
        <w:t>DEMANDADO Y DOMICILIARIA</w:t>
      </w:r>
    </w:p>
    <w:p w14:paraId="26A6C204" w14:textId="7C96255C" w:rsidR="00684ED4" w:rsidRPr="00626912" w:rsidRDefault="004C6EC4" w:rsidP="00491778">
      <w:pPr>
        <w:pStyle w:val="Sinespaciado"/>
        <w:jc w:val="both"/>
        <w:rPr>
          <w:rFonts w:ascii="Arial Narrow" w:hAnsi="Arial Narrow"/>
        </w:rPr>
      </w:pPr>
      <w:r w:rsidRPr="00626912">
        <w:rPr>
          <w:rFonts w:ascii="Arial Narrow" w:hAnsi="Arial Narrow"/>
        </w:rPr>
        <w:t xml:space="preserve">La </w:t>
      </w:r>
      <w:r w:rsidR="00684ED4" w:rsidRPr="00626912">
        <w:rPr>
          <w:rFonts w:ascii="Arial Narrow" w:hAnsi="Arial Narrow"/>
        </w:rPr>
        <w:t>OFICINA DE DISCIPLINA PNP (</w:t>
      </w:r>
      <w:r w:rsidR="00684ED4" w:rsidRPr="00626912">
        <w:rPr>
          <w:rFonts w:ascii="Arial Narrow" w:hAnsi="Arial Narrow"/>
          <w:b/>
          <w:bCs/>
        </w:rPr>
        <w:t>…indicar lugar</w:t>
      </w:r>
      <w:r w:rsidRPr="00626912">
        <w:rPr>
          <w:rFonts w:ascii="Arial Narrow" w:hAnsi="Arial Narrow"/>
          <w:b/>
          <w:bCs/>
        </w:rPr>
        <w:t>, por ejemplo, de Abancay</w:t>
      </w:r>
      <w:r w:rsidR="00684ED4" w:rsidRPr="00626912">
        <w:rPr>
          <w:rFonts w:ascii="Arial Narrow" w:hAnsi="Arial Narrow"/>
          <w:b/>
          <w:bCs/>
        </w:rPr>
        <w:t>…</w:t>
      </w:r>
      <w:r w:rsidR="00684ED4" w:rsidRPr="00626912">
        <w:rPr>
          <w:rFonts w:ascii="Arial Narrow" w:hAnsi="Arial Narrow"/>
        </w:rPr>
        <w:t>), debidamente representado por su Jefe (…), a quien se deberá de notificar en (…)</w:t>
      </w:r>
      <w:r w:rsidRPr="00626912">
        <w:rPr>
          <w:rFonts w:ascii="Arial Narrow" w:hAnsi="Arial Narrow"/>
        </w:rPr>
        <w:t>.</w:t>
      </w:r>
    </w:p>
    <w:p w14:paraId="272440FF" w14:textId="77777777" w:rsidR="004C6EC4" w:rsidRPr="00626912" w:rsidRDefault="004C6EC4" w:rsidP="00491778">
      <w:pPr>
        <w:pStyle w:val="Sinespaciado"/>
        <w:jc w:val="both"/>
        <w:rPr>
          <w:rFonts w:ascii="Arial Narrow" w:hAnsi="Arial Narrow"/>
        </w:rPr>
      </w:pPr>
    </w:p>
    <w:p w14:paraId="4F55C456" w14:textId="37A7F22E" w:rsidR="00684ED4" w:rsidRPr="00626912" w:rsidRDefault="004C6EC4" w:rsidP="00491778">
      <w:pPr>
        <w:pStyle w:val="Sinespaciado"/>
        <w:jc w:val="both"/>
        <w:rPr>
          <w:rFonts w:ascii="Arial Narrow" w:hAnsi="Arial Narrow"/>
          <w:b/>
          <w:bCs/>
        </w:rPr>
      </w:pPr>
      <w:r w:rsidRPr="00626912">
        <w:rPr>
          <w:rFonts w:ascii="Arial Narrow" w:hAnsi="Arial Narrow"/>
          <w:b/>
          <w:bCs/>
        </w:rPr>
        <w:t xml:space="preserve">III. </w:t>
      </w:r>
      <w:r w:rsidR="00684ED4" w:rsidRPr="00626912">
        <w:rPr>
          <w:rFonts w:ascii="Arial Narrow" w:hAnsi="Arial Narrow"/>
          <w:b/>
          <w:bCs/>
        </w:rPr>
        <w:t>EMPLAZAMIENTO</w:t>
      </w:r>
    </w:p>
    <w:p w14:paraId="2024C80D" w14:textId="3FDA04ED" w:rsidR="00684ED4" w:rsidRPr="00626912" w:rsidRDefault="004C6EC4" w:rsidP="00491778">
      <w:pPr>
        <w:pStyle w:val="Sinespaciado"/>
        <w:jc w:val="both"/>
        <w:rPr>
          <w:rFonts w:ascii="Arial Narrow" w:hAnsi="Arial Narrow"/>
        </w:rPr>
      </w:pPr>
      <w:r w:rsidRPr="00626912">
        <w:rPr>
          <w:rFonts w:ascii="Arial Narrow" w:hAnsi="Arial Narrow"/>
        </w:rPr>
        <w:t>En representación de los intereses del Estado,</w:t>
      </w:r>
      <w:r w:rsidR="00684ED4" w:rsidRPr="00626912">
        <w:rPr>
          <w:rFonts w:ascii="Arial Narrow" w:hAnsi="Arial Narrow"/>
        </w:rPr>
        <w:t xml:space="preserve"> se debe de emplazar al Procurador de la Procuraduría Pública a cargo del Sector Interior a quien se deberá de notificar en (…)</w:t>
      </w:r>
      <w:r w:rsidRPr="00626912">
        <w:rPr>
          <w:rFonts w:ascii="Arial Narrow" w:hAnsi="Arial Narrow"/>
        </w:rPr>
        <w:t>.</w:t>
      </w:r>
    </w:p>
    <w:p w14:paraId="29FBCD85" w14:textId="77777777" w:rsidR="004C6EC4" w:rsidRPr="00626912" w:rsidRDefault="004C6EC4" w:rsidP="00491778">
      <w:pPr>
        <w:pStyle w:val="Sinespaciado"/>
        <w:jc w:val="both"/>
        <w:rPr>
          <w:rFonts w:ascii="Arial Narrow" w:hAnsi="Arial Narrow"/>
        </w:rPr>
      </w:pPr>
    </w:p>
    <w:p w14:paraId="44439246" w14:textId="6750A0DD" w:rsidR="00684ED4" w:rsidRPr="00626912" w:rsidRDefault="004C6EC4" w:rsidP="00491778">
      <w:pPr>
        <w:pStyle w:val="Sinespaciado"/>
        <w:jc w:val="both"/>
        <w:rPr>
          <w:rFonts w:ascii="Arial Narrow" w:hAnsi="Arial Narrow"/>
          <w:b/>
          <w:bCs/>
        </w:rPr>
      </w:pPr>
      <w:r w:rsidRPr="00626912">
        <w:rPr>
          <w:rFonts w:ascii="Arial Narrow" w:hAnsi="Arial Narrow"/>
          <w:b/>
          <w:bCs/>
        </w:rPr>
        <w:t xml:space="preserve">IV. </w:t>
      </w:r>
      <w:r w:rsidR="00684ED4" w:rsidRPr="00626912">
        <w:rPr>
          <w:rFonts w:ascii="Arial Narrow" w:hAnsi="Arial Narrow"/>
          <w:b/>
          <w:bCs/>
        </w:rPr>
        <w:t>PETITORIO</w:t>
      </w:r>
    </w:p>
    <w:p w14:paraId="6F4F5C52" w14:textId="1B3824B7" w:rsidR="00684ED4" w:rsidRPr="00626912" w:rsidRDefault="00684ED4" w:rsidP="00491778">
      <w:pPr>
        <w:pStyle w:val="Sinespaciado"/>
        <w:jc w:val="both"/>
        <w:rPr>
          <w:rFonts w:ascii="Arial Narrow" w:hAnsi="Arial Narrow"/>
        </w:rPr>
      </w:pPr>
      <w:r w:rsidRPr="00626912">
        <w:rPr>
          <w:rFonts w:ascii="Arial Narrow" w:hAnsi="Arial Narrow"/>
        </w:rPr>
        <w:t>En acumulación objetiva originaria de pretensiones</w:t>
      </w:r>
    </w:p>
    <w:p w14:paraId="53E53F92" w14:textId="77777777" w:rsidR="004C6EC4" w:rsidRPr="00626912" w:rsidRDefault="004C6EC4" w:rsidP="00491778">
      <w:pPr>
        <w:pStyle w:val="Sinespaciado"/>
        <w:jc w:val="both"/>
        <w:rPr>
          <w:rFonts w:ascii="Arial Narrow" w:hAnsi="Arial Narrow"/>
        </w:rPr>
      </w:pPr>
    </w:p>
    <w:p w14:paraId="5295AE46" w14:textId="08CD8C25" w:rsidR="00684ED4" w:rsidRPr="00626912" w:rsidRDefault="00684ED4" w:rsidP="00491778">
      <w:pPr>
        <w:pStyle w:val="Sinespaciado"/>
        <w:jc w:val="both"/>
        <w:rPr>
          <w:rFonts w:ascii="Arial Narrow" w:hAnsi="Arial Narrow"/>
        </w:rPr>
      </w:pPr>
      <w:r w:rsidRPr="00626912">
        <w:rPr>
          <w:rFonts w:ascii="Arial Narrow" w:hAnsi="Arial Narrow"/>
          <w:b/>
          <w:bCs/>
        </w:rPr>
        <w:t>Como pretensión principal</w:t>
      </w:r>
      <w:r w:rsidRPr="00626912">
        <w:rPr>
          <w:rFonts w:ascii="Arial Narrow" w:hAnsi="Arial Narrow"/>
        </w:rPr>
        <w:t xml:space="preserve">, solicito se declare la nulidad total del acto administrativo contenido en la Resolución </w:t>
      </w:r>
      <w:r w:rsidR="00196109" w:rsidRPr="00626912">
        <w:rPr>
          <w:rFonts w:ascii="Arial Narrow" w:hAnsi="Arial Narrow"/>
        </w:rPr>
        <w:t xml:space="preserve">Nro. (…) </w:t>
      </w:r>
      <w:r w:rsidRPr="00626912">
        <w:rPr>
          <w:rFonts w:ascii="Arial Narrow" w:hAnsi="Arial Narrow"/>
        </w:rPr>
        <w:t>que resuelve desestimar mi recurso de apelación en contra de la Orden de Sanción de</w:t>
      </w:r>
      <w:r w:rsidR="00196109" w:rsidRPr="00626912">
        <w:rPr>
          <w:rFonts w:ascii="Arial Narrow" w:hAnsi="Arial Narrow"/>
        </w:rPr>
        <w:t xml:space="preserve"> fecha (…)</w:t>
      </w:r>
      <w:r w:rsidRPr="00626912">
        <w:rPr>
          <w:rFonts w:ascii="Arial Narrow" w:hAnsi="Arial Narrow"/>
        </w:rPr>
        <w:t xml:space="preserve"> por contravenir la Constitución y la ley; y, como consecuencia</w:t>
      </w:r>
    </w:p>
    <w:p w14:paraId="3D93564A" w14:textId="77777777" w:rsidR="004C6EC4" w:rsidRPr="00626912" w:rsidRDefault="004C6EC4" w:rsidP="00491778">
      <w:pPr>
        <w:pStyle w:val="Sinespaciado"/>
        <w:jc w:val="both"/>
        <w:rPr>
          <w:rFonts w:ascii="Arial Narrow" w:hAnsi="Arial Narrow"/>
        </w:rPr>
      </w:pPr>
    </w:p>
    <w:p w14:paraId="2D30CD5F" w14:textId="003A405B" w:rsidR="00684ED4" w:rsidRPr="00626912" w:rsidRDefault="00684ED4" w:rsidP="004C6EC4">
      <w:pPr>
        <w:pStyle w:val="Sinespaciado"/>
        <w:ind w:left="708"/>
        <w:jc w:val="both"/>
        <w:rPr>
          <w:rFonts w:ascii="Arial Narrow" w:hAnsi="Arial Narrow"/>
        </w:rPr>
      </w:pPr>
      <w:r w:rsidRPr="00626912">
        <w:rPr>
          <w:rFonts w:ascii="Arial Narrow" w:hAnsi="Arial Narrow"/>
          <w:b/>
          <w:bCs/>
        </w:rPr>
        <w:lastRenderedPageBreak/>
        <w:t xml:space="preserve">Como pretensión </w:t>
      </w:r>
      <w:r w:rsidR="004C6EC4" w:rsidRPr="00626912">
        <w:rPr>
          <w:rFonts w:ascii="Arial Narrow" w:hAnsi="Arial Narrow"/>
          <w:b/>
          <w:bCs/>
        </w:rPr>
        <w:t>accesoria</w:t>
      </w:r>
      <w:r w:rsidRPr="00626912">
        <w:rPr>
          <w:rFonts w:ascii="Arial Narrow" w:hAnsi="Arial Narrow"/>
        </w:rPr>
        <w:t>, solicito se declare la nulidad total del acto administrativo contenido en la Orden de Sanción de</w:t>
      </w:r>
      <w:r w:rsidR="00196109" w:rsidRPr="00626912">
        <w:rPr>
          <w:rFonts w:ascii="Arial Narrow" w:hAnsi="Arial Narrow"/>
        </w:rPr>
        <w:t xml:space="preserve"> fecha (…)</w:t>
      </w:r>
      <w:r w:rsidRPr="00626912">
        <w:rPr>
          <w:rFonts w:ascii="Arial Narrow" w:hAnsi="Arial Narrow"/>
        </w:rPr>
        <w:t xml:space="preserve"> que me impone </w:t>
      </w:r>
      <w:r w:rsidR="00196109" w:rsidRPr="00626912">
        <w:rPr>
          <w:rFonts w:ascii="Arial Narrow" w:hAnsi="Arial Narrow"/>
        </w:rPr>
        <w:t>la sanción de (…)</w:t>
      </w:r>
      <w:r w:rsidR="00D772B0" w:rsidRPr="00626912">
        <w:rPr>
          <w:rFonts w:ascii="Arial Narrow" w:hAnsi="Arial Narrow"/>
        </w:rPr>
        <w:t xml:space="preserve"> </w:t>
      </w:r>
      <w:r w:rsidRPr="00626912">
        <w:rPr>
          <w:rFonts w:ascii="Arial Narrow" w:hAnsi="Arial Narrow"/>
        </w:rPr>
        <w:t>por contravenir la Constitución y la ley</w:t>
      </w:r>
      <w:r w:rsidR="00196109" w:rsidRPr="00626912">
        <w:rPr>
          <w:rFonts w:ascii="Arial Narrow" w:hAnsi="Arial Narrow"/>
        </w:rPr>
        <w:t>.</w:t>
      </w:r>
    </w:p>
    <w:p w14:paraId="3E911C78" w14:textId="5FFE01CE" w:rsidR="00196109" w:rsidRPr="00626912" w:rsidRDefault="00196109" w:rsidP="00491778">
      <w:pPr>
        <w:pStyle w:val="Sinespaciado"/>
        <w:jc w:val="both"/>
        <w:rPr>
          <w:rFonts w:ascii="Arial Narrow" w:hAnsi="Arial Narrow"/>
        </w:rPr>
      </w:pPr>
    </w:p>
    <w:p w14:paraId="2E98305A" w14:textId="7E045D55" w:rsidR="00196109" w:rsidRPr="00626912" w:rsidRDefault="004C6EC4" w:rsidP="00491778">
      <w:pPr>
        <w:pStyle w:val="Sinespaciado"/>
        <w:jc w:val="both"/>
        <w:rPr>
          <w:rFonts w:ascii="Arial Narrow" w:hAnsi="Arial Narrow"/>
          <w:b/>
          <w:bCs/>
        </w:rPr>
      </w:pPr>
      <w:r w:rsidRPr="00626912">
        <w:rPr>
          <w:rFonts w:ascii="Arial Narrow" w:hAnsi="Arial Narrow"/>
          <w:b/>
          <w:bCs/>
        </w:rPr>
        <w:t xml:space="preserve">V. </w:t>
      </w:r>
      <w:r w:rsidR="00196109" w:rsidRPr="00626912">
        <w:rPr>
          <w:rFonts w:ascii="Arial Narrow" w:hAnsi="Arial Narrow"/>
          <w:b/>
          <w:bCs/>
        </w:rPr>
        <w:t>PRETENSIÓN CONTENCIOS</w:t>
      </w:r>
      <w:r w:rsidRPr="00626912">
        <w:rPr>
          <w:rFonts w:ascii="Arial Narrow" w:hAnsi="Arial Narrow"/>
          <w:b/>
          <w:bCs/>
        </w:rPr>
        <w:t>A</w:t>
      </w:r>
      <w:r w:rsidR="00196109" w:rsidRPr="00626912">
        <w:rPr>
          <w:rFonts w:ascii="Arial Narrow" w:hAnsi="Arial Narrow"/>
          <w:b/>
          <w:bCs/>
        </w:rPr>
        <w:t xml:space="preserve"> ADMINISTRATIVA</w:t>
      </w:r>
    </w:p>
    <w:p w14:paraId="20E8A8CE" w14:textId="08AA57AC" w:rsidR="00196109" w:rsidRPr="00626912" w:rsidRDefault="00196109" w:rsidP="00491778">
      <w:pPr>
        <w:pStyle w:val="Sinespaciado"/>
        <w:jc w:val="both"/>
        <w:rPr>
          <w:rFonts w:ascii="Arial Narrow" w:hAnsi="Arial Narrow"/>
        </w:rPr>
      </w:pPr>
      <w:r w:rsidRPr="00626912">
        <w:rPr>
          <w:rFonts w:ascii="Arial Narrow" w:hAnsi="Arial Narrow"/>
        </w:rPr>
        <w:t xml:space="preserve">Se solicita la nulidad total de actos administrativos, conforme a lo indicado en el inciso 1 del artículo 5 del TUO de la Ley 27584 </w:t>
      </w:r>
      <w:r w:rsidR="004C6EC4" w:rsidRPr="00626912">
        <w:rPr>
          <w:rFonts w:ascii="Arial Narrow" w:hAnsi="Arial Narrow"/>
        </w:rPr>
        <w:t xml:space="preserve">– Ley que regula el Proceso Contencioso Administrativo - </w:t>
      </w:r>
      <w:r w:rsidRPr="00626912">
        <w:rPr>
          <w:rFonts w:ascii="Arial Narrow" w:hAnsi="Arial Narrow"/>
        </w:rPr>
        <w:t xml:space="preserve">que indica </w:t>
      </w:r>
      <w:r w:rsidRPr="00626912">
        <w:rPr>
          <w:rFonts w:ascii="Arial Narrow" w:hAnsi="Arial Narrow"/>
          <w:i/>
          <w:iCs/>
        </w:rPr>
        <w:t>“En el proceso contencioso administrativo podrán plantearse pretensiones con el objeto de obtener lo siguiente: 1. La declaración de nulidad, total o parcial o ineficacia de actos administrativos”</w:t>
      </w:r>
      <w:r w:rsidRPr="00626912">
        <w:rPr>
          <w:rFonts w:ascii="Arial Narrow" w:hAnsi="Arial Narrow"/>
        </w:rPr>
        <w:t>.</w:t>
      </w:r>
    </w:p>
    <w:p w14:paraId="62885F73" w14:textId="24C2AF8C" w:rsidR="00196109" w:rsidRPr="00626912" w:rsidRDefault="00196109" w:rsidP="00491778">
      <w:pPr>
        <w:pStyle w:val="Sinespaciado"/>
        <w:jc w:val="both"/>
        <w:rPr>
          <w:rFonts w:ascii="Arial Narrow" w:hAnsi="Arial Narrow"/>
        </w:rPr>
      </w:pPr>
    </w:p>
    <w:p w14:paraId="5BD54F7F" w14:textId="21BEAE61" w:rsidR="00196109" w:rsidRPr="00626912" w:rsidRDefault="004C6EC4" w:rsidP="00491778">
      <w:pPr>
        <w:pStyle w:val="Sinespaciado"/>
        <w:jc w:val="both"/>
        <w:rPr>
          <w:rFonts w:ascii="Arial Narrow" w:hAnsi="Arial Narrow"/>
          <w:b/>
          <w:bCs/>
        </w:rPr>
      </w:pPr>
      <w:r w:rsidRPr="00626912">
        <w:rPr>
          <w:rFonts w:ascii="Arial Narrow" w:hAnsi="Arial Narrow"/>
          <w:b/>
          <w:bCs/>
        </w:rPr>
        <w:t xml:space="preserve">VI. </w:t>
      </w:r>
      <w:r w:rsidR="00196109" w:rsidRPr="00626912">
        <w:rPr>
          <w:rFonts w:ascii="Arial Narrow" w:hAnsi="Arial Narrow"/>
          <w:b/>
          <w:bCs/>
        </w:rPr>
        <w:t>ACTUACIÓN ADMINISTRATIVA IMPUGNABLE</w:t>
      </w:r>
    </w:p>
    <w:p w14:paraId="277471C8" w14:textId="19C4FE41" w:rsidR="00196109" w:rsidRPr="00626912" w:rsidRDefault="00196109" w:rsidP="00491778">
      <w:pPr>
        <w:pStyle w:val="Sinespaciado"/>
        <w:jc w:val="both"/>
        <w:rPr>
          <w:rFonts w:ascii="Arial Narrow" w:hAnsi="Arial Narrow"/>
          <w:i/>
          <w:iCs/>
        </w:rPr>
      </w:pPr>
      <w:r w:rsidRPr="00626912">
        <w:rPr>
          <w:rFonts w:ascii="Arial Narrow" w:hAnsi="Arial Narrow"/>
        </w:rPr>
        <w:t>Son actos administrativos impugnables la resolución y orden de sanción indicada en el petitorio de la demanda, conforme al artículo 4, inciso 1 del TUO de la Ley 27584 que establece</w:t>
      </w:r>
      <w:r w:rsidR="00D772B0" w:rsidRPr="00626912">
        <w:rPr>
          <w:rFonts w:ascii="Arial Narrow" w:hAnsi="Arial Narrow"/>
        </w:rPr>
        <w:t xml:space="preserve"> </w:t>
      </w:r>
      <w:r w:rsidRPr="00626912">
        <w:rPr>
          <w:rFonts w:ascii="Arial Narrow" w:hAnsi="Arial Narrow"/>
          <w:i/>
          <w:iCs/>
        </w:rPr>
        <w:t>“Son impugnables en este proceso las siguientes actuaciones administrativas: 1. Los actos administrativos y cualquier otra declaración administrativa”</w:t>
      </w:r>
      <w:r w:rsidR="004C6EC4" w:rsidRPr="00626912">
        <w:rPr>
          <w:rFonts w:ascii="Arial Narrow" w:hAnsi="Arial Narrow"/>
          <w:i/>
          <w:iCs/>
        </w:rPr>
        <w:t>.</w:t>
      </w:r>
    </w:p>
    <w:p w14:paraId="355ABE22" w14:textId="77777777" w:rsidR="004C6EC4" w:rsidRPr="00626912" w:rsidRDefault="004C6EC4" w:rsidP="00491778">
      <w:pPr>
        <w:pStyle w:val="Sinespaciado"/>
        <w:jc w:val="both"/>
        <w:rPr>
          <w:rFonts w:ascii="Arial Narrow" w:hAnsi="Arial Narrow"/>
        </w:rPr>
      </w:pPr>
    </w:p>
    <w:p w14:paraId="45589E25" w14:textId="2950332C" w:rsidR="00D772B0" w:rsidRPr="00626912" w:rsidRDefault="004C6EC4" w:rsidP="00491778">
      <w:pPr>
        <w:pStyle w:val="Sinespaciado"/>
        <w:jc w:val="both"/>
        <w:rPr>
          <w:rFonts w:ascii="Arial Narrow" w:hAnsi="Arial Narrow"/>
          <w:b/>
          <w:bCs/>
        </w:rPr>
      </w:pPr>
      <w:r w:rsidRPr="00626912">
        <w:rPr>
          <w:rFonts w:ascii="Arial Narrow" w:hAnsi="Arial Narrow"/>
          <w:b/>
          <w:bCs/>
        </w:rPr>
        <w:t>VI</w:t>
      </w:r>
      <w:r w:rsidR="00B21BA2" w:rsidRPr="00626912">
        <w:rPr>
          <w:rFonts w:ascii="Arial Narrow" w:hAnsi="Arial Narrow"/>
          <w:b/>
          <w:bCs/>
        </w:rPr>
        <w:t>I</w:t>
      </w:r>
      <w:r w:rsidRPr="00626912">
        <w:rPr>
          <w:rFonts w:ascii="Arial Narrow" w:hAnsi="Arial Narrow"/>
          <w:b/>
          <w:bCs/>
        </w:rPr>
        <w:t xml:space="preserve">. </w:t>
      </w:r>
      <w:r w:rsidR="00D772B0" w:rsidRPr="00626912">
        <w:rPr>
          <w:rFonts w:ascii="Arial Narrow" w:hAnsi="Arial Narrow"/>
          <w:b/>
          <w:bCs/>
        </w:rPr>
        <w:t>AGOTAMIENTO DE LA VÍA ADMINISTRATIVA</w:t>
      </w:r>
    </w:p>
    <w:p w14:paraId="716B99A8" w14:textId="3173865E" w:rsidR="00D772B0" w:rsidRPr="00626912" w:rsidRDefault="00D772B0" w:rsidP="00491778">
      <w:pPr>
        <w:pStyle w:val="Sinespaciado"/>
        <w:jc w:val="both"/>
        <w:rPr>
          <w:rFonts w:ascii="Arial Narrow" w:hAnsi="Arial Narrow"/>
        </w:rPr>
      </w:pPr>
      <w:r w:rsidRPr="00626912">
        <w:rPr>
          <w:rFonts w:ascii="Arial Narrow" w:hAnsi="Arial Narrow"/>
        </w:rPr>
        <w:t xml:space="preserve">La Resolución que desestima mi recurso de apelación en contra de la orden de sanción impuesta en mi contra agota la vía administrativa conforme al literal b) del numeral 228.2 del artículo 228 del TUO de la Ley 27444 </w:t>
      </w:r>
      <w:r w:rsidR="004C6EC4" w:rsidRPr="00626912">
        <w:rPr>
          <w:rFonts w:ascii="Arial Narrow" w:hAnsi="Arial Narrow"/>
        </w:rPr>
        <w:t xml:space="preserve">– Ley del Procedimiento Administrativo General - </w:t>
      </w:r>
      <w:r w:rsidRPr="00626912">
        <w:rPr>
          <w:rFonts w:ascii="Arial Narrow" w:hAnsi="Arial Narrow"/>
        </w:rPr>
        <w:t xml:space="preserve">que indica </w:t>
      </w:r>
      <w:r w:rsidRPr="00626912">
        <w:rPr>
          <w:rFonts w:ascii="Arial Narrow" w:hAnsi="Arial Narrow"/>
          <w:i/>
          <w:iCs/>
        </w:rPr>
        <w:t>“Son actos que agotan la vía administrativa”: “b) El acto expedido o el silencio administrativo producido con motivo de la interposición de un recurso de apelación en aquellos casos en que se impugne el acto de una autoridad u órgano sometido a subordinación jerárquica”</w:t>
      </w:r>
      <w:r w:rsidRPr="00626912">
        <w:rPr>
          <w:rFonts w:ascii="Arial Narrow" w:hAnsi="Arial Narrow"/>
        </w:rPr>
        <w:t>.</w:t>
      </w:r>
    </w:p>
    <w:p w14:paraId="68D796F6" w14:textId="31C7483D" w:rsidR="00D772B0" w:rsidRPr="00626912" w:rsidRDefault="00D772B0" w:rsidP="00491778">
      <w:pPr>
        <w:pStyle w:val="Sinespaciado"/>
        <w:jc w:val="both"/>
        <w:rPr>
          <w:rFonts w:ascii="Arial Narrow" w:hAnsi="Arial Narrow"/>
        </w:rPr>
      </w:pPr>
    </w:p>
    <w:p w14:paraId="452B2314" w14:textId="045442D7" w:rsidR="00D772B0" w:rsidRPr="00626912" w:rsidRDefault="004C6EC4" w:rsidP="00491778">
      <w:pPr>
        <w:pStyle w:val="Sinespaciado"/>
        <w:jc w:val="both"/>
        <w:rPr>
          <w:rFonts w:ascii="Arial Narrow" w:hAnsi="Arial Narrow"/>
          <w:b/>
          <w:bCs/>
        </w:rPr>
      </w:pPr>
      <w:r w:rsidRPr="00626912">
        <w:rPr>
          <w:rFonts w:ascii="Arial Narrow" w:hAnsi="Arial Narrow"/>
          <w:b/>
          <w:bCs/>
        </w:rPr>
        <w:t>VI</w:t>
      </w:r>
      <w:r w:rsidR="00B21BA2" w:rsidRPr="00626912">
        <w:rPr>
          <w:rFonts w:ascii="Arial Narrow" w:hAnsi="Arial Narrow"/>
          <w:b/>
          <w:bCs/>
        </w:rPr>
        <w:t>II</w:t>
      </w:r>
      <w:r w:rsidRPr="00626912">
        <w:rPr>
          <w:rFonts w:ascii="Arial Narrow" w:hAnsi="Arial Narrow"/>
          <w:b/>
          <w:bCs/>
        </w:rPr>
        <w:t xml:space="preserve">. </w:t>
      </w:r>
      <w:r w:rsidR="00D772B0" w:rsidRPr="00626912">
        <w:rPr>
          <w:rFonts w:ascii="Arial Narrow" w:hAnsi="Arial Narrow"/>
          <w:b/>
          <w:bCs/>
        </w:rPr>
        <w:t>PLAZO PARA PRESENTAR LA DEMANDA</w:t>
      </w:r>
    </w:p>
    <w:p w14:paraId="196551E7" w14:textId="64511DD2" w:rsidR="00D772B0" w:rsidRPr="00626912" w:rsidRDefault="00D772B0" w:rsidP="00491778">
      <w:pPr>
        <w:pStyle w:val="Sinespaciado"/>
        <w:jc w:val="both"/>
        <w:rPr>
          <w:rFonts w:ascii="Arial Narrow" w:hAnsi="Arial Narrow"/>
        </w:rPr>
      </w:pPr>
      <w:r w:rsidRPr="00626912">
        <w:rPr>
          <w:rFonts w:ascii="Arial Narrow" w:hAnsi="Arial Narrow"/>
        </w:rPr>
        <w:t xml:space="preserve">La Resolución que desestima mi recurso de apelación en contra de la orden de sanción me fue notificada el (…), por lo que me encuentro en el plazo para interponer esta demanda conforme al inciso 1 del artículo 18 del TUO de la Ley 27584 que indica </w:t>
      </w:r>
      <w:r w:rsidRPr="00626912">
        <w:rPr>
          <w:rFonts w:ascii="Arial Narrow" w:hAnsi="Arial Narrow"/>
          <w:i/>
          <w:iCs/>
        </w:rPr>
        <w:t>“La demanda deberá ser interpuesta dentro de los siguientes plazos: 1. Cuando el objeto de la impugnación sean las actuaciones a que se refieren los numerales 1, 3, 4, 5 y 6 del artículo 4, el plazo será de tres meses a contar desde el conocimiento o notificación de la actuación impugnada, lo que ocurra primero”</w:t>
      </w:r>
      <w:r w:rsidRPr="00626912">
        <w:rPr>
          <w:rFonts w:ascii="Arial Narrow" w:hAnsi="Arial Narrow"/>
        </w:rPr>
        <w:t>.</w:t>
      </w:r>
    </w:p>
    <w:p w14:paraId="08751442" w14:textId="16F1EE46" w:rsidR="00D772B0" w:rsidRPr="00626912" w:rsidRDefault="00D772B0" w:rsidP="00491778">
      <w:pPr>
        <w:pStyle w:val="Sinespaciado"/>
        <w:jc w:val="both"/>
        <w:rPr>
          <w:rFonts w:ascii="Arial Narrow" w:hAnsi="Arial Narrow"/>
        </w:rPr>
      </w:pPr>
    </w:p>
    <w:p w14:paraId="5A4EC1A7" w14:textId="79C6E150" w:rsidR="00D772B0" w:rsidRPr="00626912" w:rsidRDefault="00B55751" w:rsidP="00491778">
      <w:pPr>
        <w:pStyle w:val="Sinespaciado"/>
        <w:jc w:val="both"/>
        <w:rPr>
          <w:rFonts w:ascii="Arial Narrow" w:hAnsi="Arial Narrow"/>
          <w:b/>
          <w:bCs/>
        </w:rPr>
      </w:pPr>
      <w:r w:rsidRPr="00626912">
        <w:rPr>
          <w:rFonts w:ascii="Arial Narrow" w:hAnsi="Arial Narrow"/>
          <w:b/>
          <w:bCs/>
        </w:rPr>
        <w:t>I</w:t>
      </w:r>
      <w:r w:rsidR="00B21BA2" w:rsidRPr="00626912">
        <w:rPr>
          <w:rFonts w:ascii="Arial Narrow" w:hAnsi="Arial Narrow"/>
          <w:b/>
          <w:bCs/>
        </w:rPr>
        <w:t>X</w:t>
      </w:r>
      <w:r w:rsidRPr="00626912">
        <w:rPr>
          <w:rFonts w:ascii="Arial Narrow" w:hAnsi="Arial Narrow"/>
          <w:b/>
          <w:bCs/>
        </w:rPr>
        <w:t xml:space="preserve">. </w:t>
      </w:r>
      <w:r w:rsidR="00A64538" w:rsidRPr="00626912">
        <w:rPr>
          <w:rFonts w:ascii="Arial Narrow" w:hAnsi="Arial Narrow"/>
          <w:b/>
          <w:bCs/>
        </w:rPr>
        <w:t xml:space="preserve">FUNDAMENTOS DE </w:t>
      </w:r>
      <w:r w:rsidR="00E61067" w:rsidRPr="00626912">
        <w:rPr>
          <w:rFonts w:ascii="Arial Narrow" w:hAnsi="Arial Narrow"/>
          <w:b/>
          <w:bCs/>
        </w:rPr>
        <w:t>HECHO</w:t>
      </w:r>
    </w:p>
    <w:p w14:paraId="2DF0CB22" w14:textId="2E58548E" w:rsidR="0068157B" w:rsidRPr="00626912" w:rsidRDefault="0068157B" w:rsidP="00491778">
      <w:pPr>
        <w:pStyle w:val="Sinespaciado"/>
        <w:jc w:val="both"/>
        <w:rPr>
          <w:rFonts w:ascii="Arial Narrow" w:hAnsi="Arial Narrow"/>
        </w:rPr>
      </w:pPr>
      <w:r w:rsidRPr="00626912">
        <w:rPr>
          <w:rFonts w:ascii="Arial Narrow" w:hAnsi="Arial Narrow"/>
        </w:rPr>
        <w:t>1. El demandante es efectivo policial con el grado de (…), con más de (…) años de tiempo de servicios.</w:t>
      </w:r>
    </w:p>
    <w:p w14:paraId="0DB0970B" w14:textId="56694CEF" w:rsidR="0068157B" w:rsidRPr="00626912" w:rsidRDefault="00FB1681" w:rsidP="00491778">
      <w:pPr>
        <w:pStyle w:val="Sinespaciado"/>
        <w:jc w:val="both"/>
        <w:rPr>
          <w:rFonts w:ascii="Arial Narrow" w:hAnsi="Arial Narrow"/>
        </w:rPr>
      </w:pPr>
      <w:r w:rsidRPr="00626912">
        <w:rPr>
          <w:rFonts w:ascii="Arial Narrow" w:hAnsi="Arial Narrow"/>
        </w:rPr>
        <w:t>2. Con fecha (…) recibí la Notificación de imputación de infracción leve por la presunta comisión de (…).</w:t>
      </w:r>
    </w:p>
    <w:p w14:paraId="20B957E6" w14:textId="47812552" w:rsidR="00FB1681" w:rsidRPr="00626912" w:rsidRDefault="00FB1681" w:rsidP="00491778">
      <w:pPr>
        <w:pStyle w:val="Sinespaciado"/>
        <w:jc w:val="both"/>
        <w:rPr>
          <w:rFonts w:ascii="Arial Narrow" w:hAnsi="Arial Narrow"/>
        </w:rPr>
      </w:pPr>
      <w:r w:rsidRPr="00626912">
        <w:rPr>
          <w:rFonts w:ascii="Arial Narrow" w:hAnsi="Arial Narrow"/>
        </w:rPr>
        <w:t>3. Como consecuencia de lo anterior procedí a presentar mis descargos sustentado en (…)</w:t>
      </w:r>
    </w:p>
    <w:p w14:paraId="40818C50" w14:textId="182EC946" w:rsidR="00FB1681" w:rsidRPr="00626912" w:rsidRDefault="00FB1681" w:rsidP="00491778">
      <w:pPr>
        <w:pStyle w:val="Sinespaciado"/>
        <w:jc w:val="both"/>
        <w:rPr>
          <w:rFonts w:ascii="Arial Narrow" w:hAnsi="Arial Narrow"/>
        </w:rPr>
      </w:pPr>
      <w:r w:rsidRPr="00626912">
        <w:rPr>
          <w:rFonts w:ascii="Arial Narrow" w:hAnsi="Arial Narrow"/>
        </w:rPr>
        <w:t>4. Pese a presentar mis descargos se me notifica la orden del sanción de fecha (…) que me impone la sanción de (…) sustentado en (…)</w:t>
      </w:r>
    </w:p>
    <w:p w14:paraId="55EC3B39" w14:textId="283A7B26" w:rsidR="00FB1681" w:rsidRPr="00626912" w:rsidRDefault="00491778" w:rsidP="00491778">
      <w:pPr>
        <w:pStyle w:val="Sinespaciado"/>
        <w:jc w:val="both"/>
        <w:rPr>
          <w:rFonts w:ascii="Arial Narrow" w:hAnsi="Arial Narrow"/>
        </w:rPr>
      </w:pPr>
      <w:r w:rsidRPr="00626912">
        <w:rPr>
          <w:rFonts w:ascii="Arial Narrow" w:hAnsi="Arial Narrow"/>
        </w:rPr>
        <w:t>5. No estando conforme con la sanción impuesta interpuse recurso de apelación que acredita la existencia de nulidad en dicho de acto administrativo conforme a los siguientes fundamentos (…)</w:t>
      </w:r>
    </w:p>
    <w:p w14:paraId="669339F8" w14:textId="1641AFEA" w:rsidR="00491778" w:rsidRPr="00626912" w:rsidRDefault="00491778" w:rsidP="00491778">
      <w:pPr>
        <w:pStyle w:val="Sinespaciado"/>
        <w:jc w:val="both"/>
        <w:rPr>
          <w:rFonts w:ascii="Arial Narrow" w:hAnsi="Arial Narrow"/>
        </w:rPr>
      </w:pPr>
      <w:r w:rsidRPr="00626912">
        <w:rPr>
          <w:rFonts w:ascii="Arial Narrow" w:hAnsi="Arial Narrow"/>
        </w:rPr>
        <w:t>6. Pese a existir evidentemente causales de nulidad, se emite resolución que desestima mi recurso de apelación la cual es nula, además de los fundamentos indicados para la nulidad de la orden de sanción policial, por lo siguiente (…describir la nulidad en la que se ha incurrido…)</w:t>
      </w:r>
    </w:p>
    <w:p w14:paraId="7C616F5F" w14:textId="77777777" w:rsidR="00491778" w:rsidRPr="00626912" w:rsidRDefault="00491778" w:rsidP="00491778">
      <w:pPr>
        <w:pStyle w:val="Sinespaciado"/>
        <w:jc w:val="both"/>
        <w:rPr>
          <w:rFonts w:ascii="Arial Narrow" w:hAnsi="Arial Narrow"/>
        </w:rPr>
      </w:pPr>
    </w:p>
    <w:p w14:paraId="2E60135D" w14:textId="778CA500" w:rsidR="00E61067" w:rsidRPr="00626912" w:rsidRDefault="00B21BA2" w:rsidP="00491778">
      <w:pPr>
        <w:pStyle w:val="Sinespaciado"/>
        <w:jc w:val="both"/>
        <w:rPr>
          <w:rFonts w:ascii="Arial Narrow" w:hAnsi="Arial Narrow"/>
          <w:b/>
          <w:bCs/>
        </w:rPr>
      </w:pPr>
      <w:r w:rsidRPr="00626912">
        <w:rPr>
          <w:rFonts w:ascii="Arial Narrow" w:hAnsi="Arial Narrow"/>
          <w:b/>
          <w:bCs/>
        </w:rPr>
        <w:t xml:space="preserve">X. </w:t>
      </w:r>
      <w:r w:rsidR="00E61067" w:rsidRPr="00626912">
        <w:rPr>
          <w:rFonts w:ascii="Arial Narrow" w:hAnsi="Arial Narrow"/>
          <w:b/>
          <w:bCs/>
        </w:rPr>
        <w:t>FUNDAMENTO DE DERECHO</w:t>
      </w:r>
    </w:p>
    <w:p w14:paraId="75F8D873" w14:textId="6F8DA287" w:rsidR="0044583B" w:rsidRPr="00626912" w:rsidRDefault="0044583B" w:rsidP="00491778">
      <w:pPr>
        <w:pStyle w:val="Sinespaciado"/>
        <w:jc w:val="both"/>
        <w:rPr>
          <w:rFonts w:ascii="Arial Narrow" w:hAnsi="Arial Narrow"/>
        </w:rPr>
      </w:pPr>
      <w:r w:rsidRPr="00626912">
        <w:rPr>
          <w:rFonts w:ascii="Arial Narrow" w:hAnsi="Arial Narrow"/>
        </w:rPr>
        <w:t xml:space="preserve">El artículo 10 del TUO de la Ley 27444 que indica </w:t>
      </w:r>
      <w:r w:rsidRPr="00626912">
        <w:rPr>
          <w:rFonts w:ascii="Arial Narrow" w:hAnsi="Arial Narrow"/>
          <w:i/>
          <w:iCs/>
        </w:rPr>
        <w:t>“Son vicios del acto administrativo, que causan su nulidad de pleno derecho, los siguientes: 1. La contravención a la Constitución, a las leyes o a las normas reglamentarias. 2. El defecto o la omisión de alguno de sus requisitos de validez, salvo que se presente alguno de los supuestos de conservación del acto a que se refiere el artículo 14. 3. Los actos expresos o los que resulten como consecuencia de la aprobación automática o por silencio administrativo positivo, por los que se adquiere facultades, o derechos, cuando son contrarios al ordenamiento jurídico, o cuando no se cumplen con los requisitos, documentación o tramites esenciales para su adquisición. 4. Los actos administrativos que sean constitutivos de infracción penal, o que se dicten como consecuencia de la misma”.</w:t>
      </w:r>
    </w:p>
    <w:p w14:paraId="79BF26B4" w14:textId="77777777" w:rsidR="0044583B" w:rsidRPr="00626912" w:rsidRDefault="0044583B" w:rsidP="00491778">
      <w:pPr>
        <w:pStyle w:val="Sinespaciado"/>
        <w:jc w:val="both"/>
        <w:rPr>
          <w:rFonts w:ascii="Arial Narrow" w:hAnsi="Arial Narrow"/>
        </w:rPr>
      </w:pPr>
    </w:p>
    <w:p w14:paraId="5B08FAE8" w14:textId="2A964F04" w:rsidR="00E61067" w:rsidRPr="00626912" w:rsidRDefault="00B21BA2" w:rsidP="00491778">
      <w:pPr>
        <w:pStyle w:val="Sinespaciado"/>
        <w:jc w:val="both"/>
        <w:rPr>
          <w:rFonts w:ascii="Arial Narrow" w:hAnsi="Arial Narrow"/>
          <w:b/>
          <w:bCs/>
        </w:rPr>
      </w:pPr>
      <w:r w:rsidRPr="00626912">
        <w:rPr>
          <w:rFonts w:ascii="Arial Narrow" w:hAnsi="Arial Narrow"/>
          <w:b/>
          <w:bCs/>
        </w:rPr>
        <w:lastRenderedPageBreak/>
        <w:t xml:space="preserve">XI. </w:t>
      </w:r>
      <w:r w:rsidR="00E61067" w:rsidRPr="00626912">
        <w:rPr>
          <w:rFonts w:ascii="Arial Narrow" w:hAnsi="Arial Narrow"/>
          <w:b/>
          <w:bCs/>
        </w:rPr>
        <w:t>MONTO DEL PETITORIO</w:t>
      </w:r>
    </w:p>
    <w:p w14:paraId="527241A4" w14:textId="71F8E7AB" w:rsidR="00E61067" w:rsidRPr="00626912" w:rsidRDefault="00E61067" w:rsidP="00491778">
      <w:pPr>
        <w:pStyle w:val="Sinespaciado"/>
        <w:jc w:val="both"/>
        <w:rPr>
          <w:rFonts w:ascii="Arial Narrow" w:hAnsi="Arial Narrow"/>
        </w:rPr>
      </w:pPr>
      <w:r w:rsidRPr="00626912">
        <w:rPr>
          <w:rFonts w:ascii="Arial Narrow" w:hAnsi="Arial Narrow"/>
        </w:rPr>
        <w:t>Debido a la naturaleza de la pretensión no es cuantificable en dinero.</w:t>
      </w:r>
    </w:p>
    <w:p w14:paraId="74DC8F84" w14:textId="4C7AB9A8" w:rsidR="00E61067" w:rsidRPr="00626912" w:rsidRDefault="00E61067" w:rsidP="00491778">
      <w:pPr>
        <w:pStyle w:val="Sinespaciado"/>
        <w:jc w:val="both"/>
        <w:rPr>
          <w:rFonts w:ascii="Arial Narrow" w:hAnsi="Arial Narrow"/>
        </w:rPr>
      </w:pPr>
    </w:p>
    <w:p w14:paraId="1B3141DE" w14:textId="7B3495CD" w:rsidR="00E61067" w:rsidRPr="00626912" w:rsidRDefault="00B21BA2" w:rsidP="00491778">
      <w:pPr>
        <w:pStyle w:val="Sinespaciado"/>
        <w:jc w:val="both"/>
        <w:rPr>
          <w:rFonts w:ascii="Arial Narrow" w:hAnsi="Arial Narrow"/>
          <w:b/>
          <w:bCs/>
        </w:rPr>
      </w:pPr>
      <w:r w:rsidRPr="00626912">
        <w:rPr>
          <w:rFonts w:ascii="Arial Narrow" w:hAnsi="Arial Narrow"/>
          <w:b/>
          <w:bCs/>
        </w:rPr>
        <w:t xml:space="preserve">XII. </w:t>
      </w:r>
      <w:r w:rsidR="00E61067" w:rsidRPr="00626912">
        <w:rPr>
          <w:rFonts w:ascii="Arial Narrow" w:hAnsi="Arial Narrow"/>
          <w:b/>
          <w:bCs/>
        </w:rPr>
        <w:t>MEDIOS PROBATORIOS</w:t>
      </w:r>
    </w:p>
    <w:p w14:paraId="1EEF5E49" w14:textId="0E5DEAFB" w:rsidR="00E61067" w:rsidRPr="00626912" w:rsidRDefault="00E61067" w:rsidP="00491778">
      <w:pPr>
        <w:pStyle w:val="Sinespaciado"/>
        <w:jc w:val="both"/>
        <w:rPr>
          <w:rFonts w:ascii="Arial Narrow" w:hAnsi="Arial Narrow"/>
        </w:rPr>
      </w:pPr>
      <w:r w:rsidRPr="00626912">
        <w:rPr>
          <w:rFonts w:ascii="Arial Narrow" w:hAnsi="Arial Narrow"/>
        </w:rPr>
        <w:t xml:space="preserve">1. Notificación de Imputación de Infracción leve con la finalidad de acreditar </w:t>
      </w:r>
      <w:r w:rsidR="009158DA" w:rsidRPr="00626912">
        <w:rPr>
          <w:rFonts w:ascii="Arial Narrow" w:hAnsi="Arial Narrow"/>
        </w:rPr>
        <w:t>el inicio del procedimiento disciplinario policial.</w:t>
      </w:r>
    </w:p>
    <w:p w14:paraId="36BDDCC2" w14:textId="50F6A51D" w:rsidR="00E61067" w:rsidRPr="00626912" w:rsidRDefault="00E61067" w:rsidP="00491778">
      <w:pPr>
        <w:pStyle w:val="Sinespaciado"/>
        <w:jc w:val="both"/>
        <w:rPr>
          <w:rFonts w:ascii="Arial Narrow" w:hAnsi="Arial Narrow"/>
        </w:rPr>
      </w:pPr>
      <w:r w:rsidRPr="00626912">
        <w:rPr>
          <w:rFonts w:ascii="Arial Narrow" w:hAnsi="Arial Narrow"/>
        </w:rPr>
        <w:t>2. Escrito de descargos</w:t>
      </w:r>
      <w:r w:rsidR="009158DA" w:rsidRPr="00626912">
        <w:rPr>
          <w:rFonts w:ascii="Arial Narrow" w:hAnsi="Arial Narrow"/>
        </w:rPr>
        <w:t xml:space="preserve"> con la finalidad de acreditar que ejercí mi derecho de defensa dentro del plazo de ley.</w:t>
      </w:r>
    </w:p>
    <w:p w14:paraId="427C9472" w14:textId="0E25C2D8" w:rsidR="00E61067" w:rsidRPr="00626912" w:rsidRDefault="00E61067" w:rsidP="00491778">
      <w:pPr>
        <w:pStyle w:val="Sinespaciado"/>
        <w:jc w:val="both"/>
        <w:rPr>
          <w:rFonts w:ascii="Arial Narrow" w:hAnsi="Arial Narrow"/>
        </w:rPr>
      </w:pPr>
      <w:r w:rsidRPr="00626912">
        <w:rPr>
          <w:rFonts w:ascii="Arial Narrow" w:hAnsi="Arial Narrow"/>
        </w:rPr>
        <w:t>3. Orden de sanción</w:t>
      </w:r>
      <w:r w:rsidR="009158DA" w:rsidRPr="00626912">
        <w:rPr>
          <w:rFonts w:ascii="Arial Narrow" w:hAnsi="Arial Narrow"/>
        </w:rPr>
        <w:t xml:space="preserve"> con la finalidad de acreditar la sanción impuesta en mi contra.</w:t>
      </w:r>
    </w:p>
    <w:p w14:paraId="176D27F1" w14:textId="47E655B4" w:rsidR="00E61067" w:rsidRPr="00626912" w:rsidRDefault="00E61067" w:rsidP="00491778">
      <w:pPr>
        <w:pStyle w:val="Sinespaciado"/>
        <w:jc w:val="both"/>
        <w:rPr>
          <w:rFonts w:ascii="Arial Narrow" w:hAnsi="Arial Narrow"/>
        </w:rPr>
      </w:pPr>
      <w:r w:rsidRPr="00626912">
        <w:rPr>
          <w:rFonts w:ascii="Arial Narrow" w:hAnsi="Arial Narrow"/>
        </w:rPr>
        <w:t>4. Recurso administrativo de apelación</w:t>
      </w:r>
      <w:r w:rsidR="009158DA" w:rsidRPr="00626912">
        <w:rPr>
          <w:rFonts w:ascii="Arial Narrow" w:hAnsi="Arial Narrow"/>
        </w:rPr>
        <w:t xml:space="preserve"> con la finalidad de acreditar que impugne la orden de sanción impuesta en mi contra.</w:t>
      </w:r>
    </w:p>
    <w:p w14:paraId="1F9D5520" w14:textId="753FD7B6" w:rsidR="00E61067" w:rsidRPr="00626912" w:rsidRDefault="00E61067" w:rsidP="00491778">
      <w:pPr>
        <w:pStyle w:val="Sinespaciado"/>
        <w:jc w:val="both"/>
        <w:rPr>
          <w:rFonts w:ascii="Arial Narrow" w:hAnsi="Arial Narrow"/>
        </w:rPr>
      </w:pPr>
      <w:r w:rsidRPr="00626912">
        <w:rPr>
          <w:rFonts w:ascii="Arial Narrow" w:hAnsi="Arial Narrow"/>
        </w:rPr>
        <w:t>5. Resolución que desestima mi apelación</w:t>
      </w:r>
      <w:r w:rsidR="009608E3" w:rsidRPr="00626912">
        <w:rPr>
          <w:rFonts w:ascii="Arial Narrow" w:hAnsi="Arial Narrow"/>
        </w:rPr>
        <w:t xml:space="preserve"> con la finalidad de acreditar el agotamiento de la vía administrativa.</w:t>
      </w:r>
    </w:p>
    <w:p w14:paraId="46EC6B44" w14:textId="2A196BD5" w:rsidR="00E61067" w:rsidRPr="00626912" w:rsidRDefault="00E61067" w:rsidP="00491778">
      <w:pPr>
        <w:pStyle w:val="Sinespaciado"/>
        <w:jc w:val="both"/>
        <w:rPr>
          <w:rFonts w:ascii="Arial Narrow" w:hAnsi="Arial Narrow"/>
        </w:rPr>
      </w:pPr>
      <w:r w:rsidRPr="00626912">
        <w:rPr>
          <w:rFonts w:ascii="Arial Narrow" w:hAnsi="Arial Narrow"/>
        </w:rPr>
        <w:t>6. Notificación de la Resolución que desestima mi apelación</w:t>
      </w:r>
      <w:r w:rsidR="009608E3" w:rsidRPr="00626912">
        <w:rPr>
          <w:rFonts w:ascii="Arial Narrow" w:hAnsi="Arial Narrow"/>
        </w:rPr>
        <w:t xml:space="preserve"> con la finalidad de acreditar que presento esta demanda dentro del plazo de ley.</w:t>
      </w:r>
    </w:p>
    <w:p w14:paraId="2B089E99" w14:textId="6E668E1F" w:rsidR="00E61067" w:rsidRPr="00626912" w:rsidRDefault="009608E3" w:rsidP="00491778">
      <w:pPr>
        <w:pStyle w:val="Sinespaciado"/>
        <w:jc w:val="both"/>
        <w:rPr>
          <w:rFonts w:ascii="Arial Narrow" w:hAnsi="Arial Narrow"/>
        </w:rPr>
      </w:pPr>
      <w:r w:rsidRPr="00626912">
        <w:rPr>
          <w:rFonts w:ascii="Arial Narrow" w:hAnsi="Arial Narrow"/>
        </w:rPr>
        <w:t>7. Exhibición de copia certificada del expediente administrativo donde se han emitido los actos administrativos materia de impugnación con la finalidad de acreditar el proceso disciplinario policial por infraccione leves que contraviene la Constitución y la ley.</w:t>
      </w:r>
    </w:p>
    <w:p w14:paraId="6F672210" w14:textId="3083A692" w:rsidR="009608E3" w:rsidRPr="00626912" w:rsidRDefault="009608E3" w:rsidP="00491778">
      <w:pPr>
        <w:pStyle w:val="Sinespaciado"/>
        <w:jc w:val="both"/>
        <w:rPr>
          <w:rFonts w:ascii="Arial Narrow" w:hAnsi="Arial Narrow"/>
        </w:rPr>
      </w:pPr>
      <w:r w:rsidRPr="00626912">
        <w:rPr>
          <w:rFonts w:ascii="Arial Narrow" w:hAnsi="Arial Narrow"/>
        </w:rPr>
        <w:t>8. (…</w:t>
      </w:r>
      <w:r w:rsidR="00B21BA2" w:rsidRPr="00626912">
        <w:rPr>
          <w:rFonts w:ascii="Arial Narrow" w:hAnsi="Arial Narrow"/>
          <w:b/>
          <w:bCs/>
        </w:rPr>
        <w:t xml:space="preserve">puede </w:t>
      </w:r>
      <w:r w:rsidRPr="00626912">
        <w:rPr>
          <w:rFonts w:ascii="Arial Narrow" w:hAnsi="Arial Narrow"/>
          <w:b/>
          <w:bCs/>
        </w:rPr>
        <w:t>ofrecer los medios de prueba que considere necesarios según su defensa, por ejemplo, documentos, declaraciones de parte, declaraciones de testigos, pericias, inspecciones judiciales, exhibiciones, informes, reconocimiento y/o cotejos</w:t>
      </w:r>
      <w:r w:rsidRPr="00626912">
        <w:rPr>
          <w:rFonts w:ascii="Arial Narrow" w:hAnsi="Arial Narrow"/>
        </w:rPr>
        <w:t>…)</w:t>
      </w:r>
    </w:p>
    <w:p w14:paraId="1F94D7C2" w14:textId="77777777" w:rsidR="009608E3" w:rsidRPr="00626912" w:rsidRDefault="009608E3" w:rsidP="00491778">
      <w:pPr>
        <w:pStyle w:val="Sinespaciado"/>
        <w:jc w:val="both"/>
        <w:rPr>
          <w:rFonts w:ascii="Arial Narrow" w:hAnsi="Arial Narrow"/>
        </w:rPr>
      </w:pPr>
    </w:p>
    <w:p w14:paraId="5D223E03" w14:textId="78906912" w:rsidR="00E61067" w:rsidRPr="00626912" w:rsidRDefault="00B21BA2" w:rsidP="00491778">
      <w:pPr>
        <w:pStyle w:val="Sinespaciado"/>
        <w:jc w:val="both"/>
        <w:rPr>
          <w:rFonts w:ascii="Arial Narrow" w:hAnsi="Arial Narrow"/>
          <w:b/>
          <w:bCs/>
        </w:rPr>
      </w:pPr>
      <w:r w:rsidRPr="00626912">
        <w:rPr>
          <w:rFonts w:ascii="Arial Narrow" w:hAnsi="Arial Narrow"/>
          <w:b/>
          <w:bCs/>
        </w:rPr>
        <w:t xml:space="preserve">XIII. </w:t>
      </w:r>
      <w:r w:rsidR="00E61067" w:rsidRPr="00626912">
        <w:rPr>
          <w:rFonts w:ascii="Arial Narrow" w:hAnsi="Arial Narrow"/>
          <w:b/>
          <w:bCs/>
        </w:rPr>
        <w:t>ANEXOS</w:t>
      </w:r>
    </w:p>
    <w:p w14:paraId="7EBD2D8A" w14:textId="61F7F5DC" w:rsidR="00E61067" w:rsidRPr="00626912" w:rsidRDefault="00E61067" w:rsidP="00491778">
      <w:pPr>
        <w:pStyle w:val="Sinespaciado"/>
        <w:jc w:val="both"/>
        <w:rPr>
          <w:rFonts w:ascii="Arial Narrow" w:hAnsi="Arial Narrow"/>
        </w:rPr>
      </w:pPr>
      <w:r w:rsidRPr="00626912">
        <w:rPr>
          <w:rFonts w:ascii="Arial Narrow" w:hAnsi="Arial Narrow"/>
        </w:rPr>
        <w:t>1-A Copia de mi Documento Nacional de Identidad</w:t>
      </w:r>
    </w:p>
    <w:p w14:paraId="5F09D134" w14:textId="6EDA7BAD" w:rsidR="009608E3" w:rsidRPr="00626912" w:rsidRDefault="009608E3" w:rsidP="00491778">
      <w:pPr>
        <w:pStyle w:val="Sinespaciado"/>
        <w:jc w:val="both"/>
        <w:rPr>
          <w:rFonts w:ascii="Arial Narrow" w:hAnsi="Arial Narrow"/>
        </w:rPr>
      </w:pPr>
      <w:r w:rsidRPr="00626912">
        <w:rPr>
          <w:rFonts w:ascii="Arial Narrow" w:hAnsi="Arial Narrow"/>
        </w:rPr>
        <w:t>1-B Notificación de Imputación de Infracción leve.</w:t>
      </w:r>
    </w:p>
    <w:p w14:paraId="16ABA836" w14:textId="49085175" w:rsidR="009608E3" w:rsidRPr="00626912" w:rsidRDefault="009608E3" w:rsidP="00491778">
      <w:pPr>
        <w:pStyle w:val="Sinespaciado"/>
        <w:jc w:val="both"/>
        <w:rPr>
          <w:rFonts w:ascii="Arial Narrow" w:hAnsi="Arial Narrow"/>
        </w:rPr>
      </w:pPr>
      <w:r w:rsidRPr="00626912">
        <w:rPr>
          <w:rFonts w:ascii="Arial Narrow" w:hAnsi="Arial Narrow"/>
        </w:rPr>
        <w:t>1-C Escrito de descargos.</w:t>
      </w:r>
    </w:p>
    <w:p w14:paraId="5260DDCF" w14:textId="4EA3922E" w:rsidR="009608E3" w:rsidRPr="00626912" w:rsidRDefault="009608E3" w:rsidP="00491778">
      <w:pPr>
        <w:pStyle w:val="Sinespaciado"/>
        <w:jc w:val="both"/>
        <w:rPr>
          <w:rFonts w:ascii="Arial Narrow" w:hAnsi="Arial Narrow"/>
        </w:rPr>
      </w:pPr>
      <w:r w:rsidRPr="00626912">
        <w:rPr>
          <w:rFonts w:ascii="Arial Narrow" w:hAnsi="Arial Narrow"/>
        </w:rPr>
        <w:t>1-D Orden de sanción.</w:t>
      </w:r>
    </w:p>
    <w:p w14:paraId="692A1EE5" w14:textId="66884A24" w:rsidR="009608E3" w:rsidRPr="00626912" w:rsidRDefault="009608E3" w:rsidP="00491778">
      <w:pPr>
        <w:pStyle w:val="Sinespaciado"/>
        <w:jc w:val="both"/>
        <w:rPr>
          <w:rFonts w:ascii="Arial Narrow" w:hAnsi="Arial Narrow"/>
        </w:rPr>
      </w:pPr>
      <w:r w:rsidRPr="00626912">
        <w:rPr>
          <w:rFonts w:ascii="Arial Narrow" w:hAnsi="Arial Narrow"/>
        </w:rPr>
        <w:t>1-E Recurso administrativo de apelación.</w:t>
      </w:r>
    </w:p>
    <w:p w14:paraId="0FF02916" w14:textId="1E4304DD" w:rsidR="009608E3" w:rsidRPr="00626912" w:rsidRDefault="009608E3" w:rsidP="00491778">
      <w:pPr>
        <w:pStyle w:val="Sinespaciado"/>
        <w:jc w:val="both"/>
        <w:rPr>
          <w:rFonts w:ascii="Arial Narrow" w:hAnsi="Arial Narrow"/>
        </w:rPr>
      </w:pPr>
      <w:r w:rsidRPr="00626912">
        <w:rPr>
          <w:rFonts w:ascii="Arial Narrow" w:hAnsi="Arial Narrow"/>
        </w:rPr>
        <w:t>1-F Resolución que desestima mi apelación.</w:t>
      </w:r>
    </w:p>
    <w:p w14:paraId="009FE02D" w14:textId="68CCC0AE" w:rsidR="009608E3" w:rsidRPr="00626912" w:rsidRDefault="009608E3" w:rsidP="00491778">
      <w:pPr>
        <w:pStyle w:val="Sinespaciado"/>
        <w:jc w:val="both"/>
        <w:rPr>
          <w:rFonts w:ascii="Arial Narrow" w:hAnsi="Arial Narrow"/>
        </w:rPr>
      </w:pPr>
      <w:r w:rsidRPr="00626912">
        <w:rPr>
          <w:rFonts w:ascii="Arial Narrow" w:hAnsi="Arial Narrow"/>
        </w:rPr>
        <w:t>1-G Notificación de la Resolución que desestima mi apelación</w:t>
      </w:r>
    </w:p>
    <w:p w14:paraId="1208B4A0" w14:textId="0F1BEA45" w:rsidR="009608E3" w:rsidRPr="00626912" w:rsidRDefault="009608E3" w:rsidP="00491778">
      <w:pPr>
        <w:pStyle w:val="Sinespaciado"/>
        <w:jc w:val="both"/>
        <w:rPr>
          <w:rFonts w:ascii="Arial Narrow" w:hAnsi="Arial Narrow"/>
        </w:rPr>
      </w:pPr>
      <w:r w:rsidRPr="00626912">
        <w:rPr>
          <w:rFonts w:ascii="Arial Narrow" w:hAnsi="Arial Narrow"/>
        </w:rPr>
        <w:t xml:space="preserve">1-H </w:t>
      </w:r>
      <w:r w:rsidRPr="00626912">
        <w:rPr>
          <w:rFonts w:ascii="Arial Narrow" w:hAnsi="Arial Narrow"/>
          <w:b/>
          <w:bCs/>
        </w:rPr>
        <w:t>(…adjuntar los demás documentos que haya ofrecido como medios probatorios…)</w:t>
      </w:r>
    </w:p>
    <w:p w14:paraId="3CF71828" w14:textId="77777777" w:rsidR="009608E3" w:rsidRPr="00626912" w:rsidRDefault="009608E3" w:rsidP="00491778">
      <w:pPr>
        <w:pStyle w:val="Sinespaciado"/>
        <w:jc w:val="both"/>
        <w:rPr>
          <w:rFonts w:ascii="Arial Narrow" w:hAnsi="Arial Narrow"/>
        </w:rPr>
      </w:pPr>
    </w:p>
    <w:p w14:paraId="64FCEC5C" w14:textId="00F91728" w:rsidR="00E61067" w:rsidRPr="00626912" w:rsidRDefault="00E61067" w:rsidP="00B21BA2">
      <w:pPr>
        <w:pStyle w:val="Sinespaciado"/>
        <w:jc w:val="center"/>
        <w:rPr>
          <w:rFonts w:ascii="Arial Narrow" w:hAnsi="Arial Narrow"/>
          <w:b/>
          <w:bCs/>
        </w:rPr>
      </w:pPr>
      <w:r w:rsidRPr="00626912">
        <w:rPr>
          <w:rFonts w:ascii="Arial Narrow" w:hAnsi="Arial Narrow"/>
          <w:b/>
          <w:bCs/>
        </w:rPr>
        <w:t>POR LO EXPUESTO</w:t>
      </w:r>
    </w:p>
    <w:p w14:paraId="6EFA04FD" w14:textId="699E48A1" w:rsidR="00E61067" w:rsidRPr="00626912" w:rsidRDefault="00E61067" w:rsidP="00491778">
      <w:pPr>
        <w:pStyle w:val="Sinespaciado"/>
        <w:jc w:val="both"/>
        <w:rPr>
          <w:rFonts w:ascii="Arial Narrow" w:hAnsi="Arial Narrow"/>
        </w:rPr>
      </w:pPr>
      <w:r w:rsidRPr="00626912">
        <w:rPr>
          <w:rFonts w:ascii="Arial Narrow" w:hAnsi="Arial Narrow"/>
        </w:rPr>
        <w:t>Pido a usted admitir a trámite la presente demanda.</w:t>
      </w:r>
    </w:p>
    <w:p w14:paraId="78554637" w14:textId="7A73A43D" w:rsidR="00E61067" w:rsidRPr="00626912" w:rsidRDefault="00E61067" w:rsidP="00491778">
      <w:pPr>
        <w:pStyle w:val="Sinespaciado"/>
        <w:jc w:val="both"/>
        <w:rPr>
          <w:rFonts w:ascii="Arial Narrow" w:hAnsi="Arial Narrow"/>
        </w:rPr>
      </w:pPr>
    </w:p>
    <w:p w14:paraId="4170A688" w14:textId="461A19A1" w:rsidR="00E61067" w:rsidRPr="00626912" w:rsidRDefault="00E61067" w:rsidP="00491778">
      <w:pPr>
        <w:pStyle w:val="Sinespaciado"/>
        <w:jc w:val="both"/>
        <w:rPr>
          <w:rFonts w:ascii="Arial Narrow" w:hAnsi="Arial Narrow"/>
        </w:rPr>
      </w:pPr>
      <w:r w:rsidRPr="00626912">
        <w:rPr>
          <w:rFonts w:ascii="Arial Narrow" w:hAnsi="Arial Narrow"/>
          <w:b/>
          <w:bCs/>
        </w:rPr>
        <w:t>OTROSI</w:t>
      </w:r>
      <w:r w:rsidRPr="00626912">
        <w:rPr>
          <w:rFonts w:ascii="Arial Narrow" w:hAnsi="Arial Narrow"/>
        </w:rPr>
        <w:t>. Si bien no es un requisito de la demanda, a la presente le corresponde la vía procedimental del proceso ordinario conforme al artículo 25 y 27 del TUO de la Ley 27584.</w:t>
      </w:r>
    </w:p>
    <w:p w14:paraId="72561206" w14:textId="6AFE5688" w:rsidR="00E61067" w:rsidRPr="00626912" w:rsidRDefault="00E61067" w:rsidP="00491778">
      <w:pPr>
        <w:pStyle w:val="Sinespaciado"/>
        <w:jc w:val="both"/>
        <w:rPr>
          <w:rFonts w:ascii="Arial Narrow" w:hAnsi="Arial Narrow"/>
        </w:rPr>
      </w:pPr>
    </w:p>
    <w:p w14:paraId="3A4A7E0B" w14:textId="571BC3CF" w:rsidR="00E61067" w:rsidRPr="00626912" w:rsidRDefault="00E61067" w:rsidP="00491778">
      <w:pPr>
        <w:pStyle w:val="Sinespaciado"/>
        <w:jc w:val="both"/>
        <w:rPr>
          <w:rFonts w:ascii="Arial Narrow" w:hAnsi="Arial Narrow"/>
        </w:rPr>
      </w:pPr>
      <w:r w:rsidRPr="00626912">
        <w:rPr>
          <w:rFonts w:ascii="Arial Narrow" w:hAnsi="Arial Narrow"/>
        </w:rPr>
        <w:t>Abancay, 09 de agosto de 2022.</w:t>
      </w:r>
    </w:p>
    <w:p w14:paraId="5F33C82B" w14:textId="77777777" w:rsidR="00B21BA2" w:rsidRPr="00626912" w:rsidRDefault="00B21BA2" w:rsidP="00491778">
      <w:pPr>
        <w:pStyle w:val="Sinespaciado"/>
        <w:jc w:val="both"/>
        <w:rPr>
          <w:rFonts w:ascii="Arial Narrow" w:hAnsi="Arial Narrow"/>
        </w:rPr>
      </w:pPr>
    </w:p>
    <w:p w14:paraId="4E8FDF18" w14:textId="04D0CB2C" w:rsidR="00D772B0" w:rsidRPr="00626912" w:rsidRDefault="00E61067" w:rsidP="00B21BA2">
      <w:pPr>
        <w:pStyle w:val="Sinespaciado"/>
        <w:jc w:val="center"/>
        <w:rPr>
          <w:rFonts w:ascii="Arial Narrow" w:hAnsi="Arial Narrow"/>
          <w:b/>
          <w:bCs/>
        </w:rPr>
      </w:pPr>
      <w:r w:rsidRPr="00626912">
        <w:rPr>
          <w:rFonts w:ascii="Arial Narrow" w:hAnsi="Arial Narrow"/>
          <w:b/>
          <w:bCs/>
        </w:rPr>
        <w:t>(…firma del efectivo policial demandante…)</w:t>
      </w:r>
    </w:p>
    <w:p w14:paraId="04D9F645" w14:textId="77777777" w:rsidR="00B21BA2" w:rsidRPr="00626912" w:rsidRDefault="00B21BA2" w:rsidP="00B21BA2">
      <w:pPr>
        <w:pStyle w:val="Sinespaciado"/>
        <w:jc w:val="center"/>
        <w:rPr>
          <w:rFonts w:ascii="Arial Narrow" w:hAnsi="Arial Narrow"/>
          <w:b/>
          <w:bCs/>
        </w:rPr>
      </w:pPr>
    </w:p>
    <w:p w14:paraId="590EF87A" w14:textId="60931002" w:rsidR="00E61067" w:rsidRPr="00B21BA2" w:rsidRDefault="00E61067" w:rsidP="00B21BA2">
      <w:pPr>
        <w:pStyle w:val="Sinespaciado"/>
        <w:jc w:val="center"/>
        <w:rPr>
          <w:rFonts w:ascii="Garamond" w:hAnsi="Garamond"/>
          <w:b/>
          <w:bCs/>
          <w:sz w:val="24"/>
          <w:szCs w:val="24"/>
        </w:rPr>
      </w:pPr>
      <w:r w:rsidRPr="00626912">
        <w:rPr>
          <w:rFonts w:ascii="Arial Narrow" w:hAnsi="Arial Narrow"/>
          <w:b/>
          <w:bCs/>
        </w:rPr>
        <w:t>(…firma y post firma del abogado…)</w:t>
      </w:r>
    </w:p>
    <w:sectPr w:rsidR="00E61067" w:rsidRPr="00B21B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0A80E" w14:textId="77777777" w:rsidR="0079676C" w:rsidRDefault="0079676C" w:rsidP="0006305E">
      <w:pPr>
        <w:spacing w:after="0" w:line="240" w:lineRule="auto"/>
      </w:pPr>
      <w:r>
        <w:separator/>
      </w:r>
    </w:p>
  </w:endnote>
  <w:endnote w:type="continuationSeparator" w:id="0">
    <w:p w14:paraId="29D9D0A3" w14:textId="77777777" w:rsidR="0079676C" w:rsidRDefault="0079676C" w:rsidP="0006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18C24" w14:textId="77777777" w:rsidR="0079676C" w:rsidRDefault="0079676C" w:rsidP="0006305E">
      <w:pPr>
        <w:spacing w:after="0" w:line="240" w:lineRule="auto"/>
      </w:pPr>
      <w:r>
        <w:separator/>
      </w:r>
    </w:p>
  </w:footnote>
  <w:footnote w:type="continuationSeparator" w:id="0">
    <w:p w14:paraId="06474963" w14:textId="77777777" w:rsidR="0079676C" w:rsidRDefault="0079676C" w:rsidP="00063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28BD"/>
    <w:multiLevelType w:val="hybridMultilevel"/>
    <w:tmpl w:val="335A6584"/>
    <w:lvl w:ilvl="0" w:tplc="280A0001">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5E"/>
    <w:rsid w:val="00003813"/>
    <w:rsid w:val="00007A11"/>
    <w:rsid w:val="000119E3"/>
    <w:rsid w:val="00016701"/>
    <w:rsid w:val="0006305E"/>
    <w:rsid w:val="00064BBC"/>
    <w:rsid w:val="0007230C"/>
    <w:rsid w:val="000E6158"/>
    <w:rsid w:val="00105630"/>
    <w:rsid w:val="001120CF"/>
    <w:rsid w:val="00140575"/>
    <w:rsid w:val="0014248E"/>
    <w:rsid w:val="001745EE"/>
    <w:rsid w:val="00196109"/>
    <w:rsid w:val="001B3DEF"/>
    <w:rsid w:val="001E3345"/>
    <w:rsid w:val="002537DE"/>
    <w:rsid w:val="002A394C"/>
    <w:rsid w:val="002F5721"/>
    <w:rsid w:val="00303969"/>
    <w:rsid w:val="003735BC"/>
    <w:rsid w:val="00393BCB"/>
    <w:rsid w:val="003F5F5F"/>
    <w:rsid w:val="0044583B"/>
    <w:rsid w:val="004518D6"/>
    <w:rsid w:val="00491778"/>
    <w:rsid w:val="004C6EC4"/>
    <w:rsid w:val="004D6847"/>
    <w:rsid w:val="004E39FE"/>
    <w:rsid w:val="004F3B9B"/>
    <w:rsid w:val="00524455"/>
    <w:rsid w:val="0056689C"/>
    <w:rsid w:val="00595621"/>
    <w:rsid w:val="005965AD"/>
    <w:rsid w:val="005B7EA2"/>
    <w:rsid w:val="005F5ED3"/>
    <w:rsid w:val="00626912"/>
    <w:rsid w:val="006616F3"/>
    <w:rsid w:val="0068157B"/>
    <w:rsid w:val="0068471C"/>
    <w:rsid w:val="00684ED4"/>
    <w:rsid w:val="006E03EC"/>
    <w:rsid w:val="00734B7F"/>
    <w:rsid w:val="00765E18"/>
    <w:rsid w:val="007856E0"/>
    <w:rsid w:val="00794669"/>
    <w:rsid w:val="0079676C"/>
    <w:rsid w:val="007A1766"/>
    <w:rsid w:val="007B20F6"/>
    <w:rsid w:val="007D60CC"/>
    <w:rsid w:val="007F439A"/>
    <w:rsid w:val="00804F65"/>
    <w:rsid w:val="008254DA"/>
    <w:rsid w:val="008450FA"/>
    <w:rsid w:val="00867F17"/>
    <w:rsid w:val="008A2613"/>
    <w:rsid w:val="008B4983"/>
    <w:rsid w:val="008F6C33"/>
    <w:rsid w:val="009158DA"/>
    <w:rsid w:val="00924967"/>
    <w:rsid w:val="0093157D"/>
    <w:rsid w:val="0094788F"/>
    <w:rsid w:val="009608E3"/>
    <w:rsid w:val="009A40A0"/>
    <w:rsid w:val="009A5253"/>
    <w:rsid w:val="00A07AFD"/>
    <w:rsid w:val="00A27BA8"/>
    <w:rsid w:val="00A306DF"/>
    <w:rsid w:val="00A33584"/>
    <w:rsid w:val="00A46BD5"/>
    <w:rsid w:val="00A64538"/>
    <w:rsid w:val="00A95719"/>
    <w:rsid w:val="00B21BA2"/>
    <w:rsid w:val="00B31756"/>
    <w:rsid w:val="00B55751"/>
    <w:rsid w:val="00B91996"/>
    <w:rsid w:val="00BB55D8"/>
    <w:rsid w:val="00BD3A2D"/>
    <w:rsid w:val="00BE0F82"/>
    <w:rsid w:val="00C23C2C"/>
    <w:rsid w:val="00C25D2B"/>
    <w:rsid w:val="00C43E73"/>
    <w:rsid w:val="00C50D1C"/>
    <w:rsid w:val="00C6390E"/>
    <w:rsid w:val="00CC7C3C"/>
    <w:rsid w:val="00CF0846"/>
    <w:rsid w:val="00CF42FB"/>
    <w:rsid w:val="00CF48AE"/>
    <w:rsid w:val="00D772B0"/>
    <w:rsid w:val="00D86793"/>
    <w:rsid w:val="00D87BCC"/>
    <w:rsid w:val="00DE1004"/>
    <w:rsid w:val="00DE4D90"/>
    <w:rsid w:val="00E61067"/>
    <w:rsid w:val="00E71B87"/>
    <w:rsid w:val="00E81776"/>
    <w:rsid w:val="00E85E62"/>
    <w:rsid w:val="00EB3A6E"/>
    <w:rsid w:val="00EC1766"/>
    <w:rsid w:val="00F526A4"/>
    <w:rsid w:val="00F65A8F"/>
    <w:rsid w:val="00F815D0"/>
    <w:rsid w:val="00F848BE"/>
    <w:rsid w:val="00FB1681"/>
    <w:rsid w:val="00FE2E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6531"/>
  <w15:chartTrackingRefBased/>
  <w15:docId w15:val="{CF2BB5B4-4C1A-45A7-8D07-9F8C1B6B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6305E"/>
    <w:pPr>
      <w:spacing w:after="0" w:line="240" w:lineRule="auto"/>
    </w:pPr>
  </w:style>
  <w:style w:type="paragraph" w:styleId="Textonotapie">
    <w:name w:val="footnote text"/>
    <w:basedOn w:val="Normal"/>
    <w:link w:val="TextonotapieCar"/>
    <w:uiPriority w:val="99"/>
    <w:semiHidden/>
    <w:unhideWhenUsed/>
    <w:rsid w:val="000630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305E"/>
    <w:rPr>
      <w:sz w:val="20"/>
      <w:szCs w:val="20"/>
    </w:rPr>
  </w:style>
  <w:style w:type="character" w:styleId="Refdenotaalpie">
    <w:name w:val="footnote reference"/>
    <w:basedOn w:val="Fuentedeprrafopredeter"/>
    <w:uiPriority w:val="99"/>
    <w:semiHidden/>
    <w:unhideWhenUsed/>
    <w:rsid w:val="0006305E"/>
    <w:rPr>
      <w:vertAlign w:val="superscript"/>
    </w:rPr>
  </w:style>
  <w:style w:type="character" w:customStyle="1" w:styleId="SinespaciadoCar">
    <w:name w:val="Sin espaciado Car"/>
    <w:basedOn w:val="Fuentedeprrafopredeter"/>
    <w:link w:val="Sinespaciado"/>
    <w:uiPriority w:val="1"/>
    <w:locked/>
    <w:rsid w:val="0006305E"/>
  </w:style>
  <w:style w:type="paragraph" w:styleId="HTMLconformatoprevio">
    <w:name w:val="HTML Preformatted"/>
    <w:basedOn w:val="Normal"/>
    <w:link w:val="HTMLconformatoprevioCar"/>
    <w:uiPriority w:val="99"/>
    <w:semiHidden/>
    <w:unhideWhenUsed/>
    <w:rsid w:val="00947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4788F"/>
    <w:rPr>
      <w:rFonts w:ascii="Courier New" w:eastAsia="Times New Roman" w:hAnsi="Courier New" w:cs="Courier New"/>
      <w:sz w:val="20"/>
      <w:szCs w:val="20"/>
      <w:lang w:eastAsia="es-PE"/>
    </w:rPr>
  </w:style>
  <w:style w:type="character" w:customStyle="1" w:styleId="y2iqfc">
    <w:name w:val="y2iqfc"/>
    <w:basedOn w:val="Fuentedeprrafopredeter"/>
    <w:rsid w:val="0094788F"/>
  </w:style>
  <w:style w:type="character" w:styleId="Hipervnculo">
    <w:name w:val="Hyperlink"/>
    <w:basedOn w:val="Fuentedeprrafopredeter"/>
    <w:uiPriority w:val="99"/>
    <w:unhideWhenUsed/>
    <w:rsid w:val="00DE1004"/>
    <w:rPr>
      <w:color w:val="0563C1" w:themeColor="hyperlink"/>
      <w:u w:val="single"/>
    </w:rPr>
  </w:style>
  <w:style w:type="character" w:customStyle="1" w:styleId="UnresolvedMention">
    <w:name w:val="Unresolved Mention"/>
    <w:basedOn w:val="Fuentedeprrafopredeter"/>
    <w:uiPriority w:val="99"/>
    <w:semiHidden/>
    <w:unhideWhenUsed/>
    <w:rsid w:val="00DE1004"/>
    <w:rPr>
      <w:color w:val="605E5C"/>
      <w:shd w:val="clear" w:color="auto" w:fill="E1DFDD"/>
    </w:rPr>
  </w:style>
  <w:style w:type="paragraph" w:customStyle="1" w:styleId="ng-scope">
    <w:name w:val="ng-scope"/>
    <w:basedOn w:val="Normal"/>
    <w:rsid w:val="00007A11"/>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8501">
      <w:bodyDiv w:val="1"/>
      <w:marLeft w:val="0"/>
      <w:marRight w:val="0"/>
      <w:marTop w:val="0"/>
      <w:marBottom w:val="0"/>
      <w:divBdr>
        <w:top w:val="none" w:sz="0" w:space="0" w:color="auto"/>
        <w:left w:val="none" w:sz="0" w:space="0" w:color="auto"/>
        <w:bottom w:val="none" w:sz="0" w:space="0" w:color="auto"/>
        <w:right w:val="none" w:sz="0" w:space="0" w:color="auto"/>
      </w:divBdr>
    </w:div>
    <w:div w:id="326859141">
      <w:bodyDiv w:val="1"/>
      <w:marLeft w:val="0"/>
      <w:marRight w:val="0"/>
      <w:marTop w:val="0"/>
      <w:marBottom w:val="0"/>
      <w:divBdr>
        <w:top w:val="none" w:sz="0" w:space="0" w:color="auto"/>
        <w:left w:val="none" w:sz="0" w:space="0" w:color="auto"/>
        <w:bottom w:val="none" w:sz="0" w:space="0" w:color="auto"/>
        <w:right w:val="none" w:sz="0" w:space="0" w:color="auto"/>
      </w:divBdr>
    </w:div>
    <w:div w:id="339507101">
      <w:bodyDiv w:val="1"/>
      <w:marLeft w:val="0"/>
      <w:marRight w:val="0"/>
      <w:marTop w:val="0"/>
      <w:marBottom w:val="0"/>
      <w:divBdr>
        <w:top w:val="none" w:sz="0" w:space="0" w:color="auto"/>
        <w:left w:val="none" w:sz="0" w:space="0" w:color="auto"/>
        <w:bottom w:val="none" w:sz="0" w:space="0" w:color="auto"/>
        <w:right w:val="none" w:sz="0" w:space="0" w:color="auto"/>
      </w:divBdr>
    </w:div>
    <w:div w:id="713503209">
      <w:bodyDiv w:val="1"/>
      <w:marLeft w:val="0"/>
      <w:marRight w:val="0"/>
      <w:marTop w:val="0"/>
      <w:marBottom w:val="0"/>
      <w:divBdr>
        <w:top w:val="none" w:sz="0" w:space="0" w:color="auto"/>
        <w:left w:val="none" w:sz="0" w:space="0" w:color="auto"/>
        <w:bottom w:val="none" w:sz="0" w:space="0" w:color="auto"/>
        <w:right w:val="none" w:sz="0" w:space="0" w:color="auto"/>
      </w:divBdr>
    </w:div>
    <w:div w:id="958337818">
      <w:bodyDiv w:val="1"/>
      <w:marLeft w:val="0"/>
      <w:marRight w:val="0"/>
      <w:marTop w:val="0"/>
      <w:marBottom w:val="0"/>
      <w:divBdr>
        <w:top w:val="none" w:sz="0" w:space="0" w:color="auto"/>
        <w:left w:val="none" w:sz="0" w:space="0" w:color="auto"/>
        <w:bottom w:val="none" w:sz="0" w:space="0" w:color="auto"/>
        <w:right w:val="none" w:sz="0" w:space="0" w:color="auto"/>
      </w:divBdr>
    </w:div>
    <w:div w:id="965546577">
      <w:bodyDiv w:val="1"/>
      <w:marLeft w:val="0"/>
      <w:marRight w:val="0"/>
      <w:marTop w:val="0"/>
      <w:marBottom w:val="0"/>
      <w:divBdr>
        <w:top w:val="none" w:sz="0" w:space="0" w:color="auto"/>
        <w:left w:val="none" w:sz="0" w:space="0" w:color="auto"/>
        <w:bottom w:val="none" w:sz="0" w:space="0" w:color="auto"/>
        <w:right w:val="none" w:sz="0" w:space="0" w:color="auto"/>
      </w:divBdr>
    </w:div>
    <w:div w:id="1036664301">
      <w:bodyDiv w:val="1"/>
      <w:marLeft w:val="0"/>
      <w:marRight w:val="0"/>
      <w:marTop w:val="0"/>
      <w:marBottom w:val="0"/>
      <w:divBdr>
        <w:top w:val="none" w:sz="0" w:space="0" w:color="auto"/>
        <w:left w:val="none" w:sz="0" w:space="0" w:color="auto"/>
        <w:bottom w:val="none" w:sz="0" w:space="0" w:color="auto"/>
        <w:right w:val="none" w:sz="0" w:space="0" w:color="auto"/>
      </w:divBdr>
    </w:div>
    <w:div w:id="1090463381">
      <w:bodyDiv w:val="1"/>
      <w:marLeft w:val="0"/>
      <w:marRight w:val="0"/>
      <w:marTop w:val="0"/>
      <w:marBottom w:val="0"/>
      <w:divBdr>
        <w:top w:val="none" w:sz="0" w:space="0" w:color="auto"/>
        <w:left w:val="none" w:sz="0" w:space="0" w:color="auto"/>
        <w:bottom w:val="none" w:sz="0" w:space="0" w:color="auto"/>
        <w:right w:val="none" w:sz="0" w:space="0" w:color="auto"/>
      </w:divBdr>
    </w:div>
    <w:div w:id="1171749398">
      <w:bodyDiv w:val="1"/>
      <w:marLeft w:val="0"/>
      <w:marRight w:val="0"/>
      <w:marTop w:val="0"/>
      <w:marBottom w:val="0"/>
      <w:divBdr>
        <w:top w:val="none" w:sz="0" w:space="0" w:color="auto"/>
        <w:left w:val="none" w:sz="0" w:space="0" w:color="auto"/>
        <w:bottom w:val="none" w:sz="0" w:space="0" w:color="auto"/>
        <w:right w:val="none" w:sz="0" w:space="0" w:color="auto"/>
      </w:divBdr>
    </w:div>
    <w:div w:id="1420373510">
      <w:bodyDiv w:val="1"/>
      <w:marLeft w:val="0"/>
      <w:marRight w:val="0"/>
      <w:marTop w:val="0"/>
      <w:marBottom w:val="0"/>
      <w:divBdr>
        <w:top w:val="none" w:sz="0" w:space="0" w:color="auto"/>
        <w:left w:val="none" w:sz="0" w:space="0" w:color="auto"/>
        <w:bottom w:val="none" w:sz="0" w:space="0" w:color="auto"/>
        <w:right w:val="none" w:sz="0" w:space="0" w:color="auto"/>
      </w:divBdr>
    </w:div>
    <w:div w:id="1615015824">
      <w:bodyDiv w:val="1"/>
      <w:marLeft w:val="0"/>
      <w:marRight w:val="0"/>
      <w:marTop w:val="0"/>
      <w:marBottom w:val="0"/>
      <w:divBdr>
        <w:top w:val="none" w:sz="0" w:space="0" w:color="auto"/>
        <w:left w:val="none" w:sz="0" w:space="0" w:color="auto"/>
        <w:bottom w:val="none" w:sz="0" w:space="0" w:color="auto"/>
        <w:right w:val="none" w:sz="0" w:space="0" w:color="auto"/>
      </w:divBdr>
    </w:div>
    <w:div w:id="1622958878">
      <w:bodyDiv w:val="1"/>
      <w:marLeft w:val="0"/>
      <w:marRight w:val="0"/>
      <w:marTop w:val="0"/>
      <w:marBottom w:val="0"/>
      <w:divBdr>
        <w:top w:val="none" w:sz="0" w:space="0" w:color="auto"/>
        <w:left w:val="none" w:sz="0" w:space="0" w:color="auto"/>
        <w:bottom w:val="none" w:sz="0" w:space="0" w:color="auto"/>
        <w:right w:val="none" w:sz="0" w:space="0" w:color="auto"/>
      </w:divBdr>
    </w:div>
    <w:div w:id="1680497241">
      <w:bodyDiv w:val="1"/>
      <w:marLeft w:val="0"/>
      <w:marRight w:val="0"/>
      <w:marTop w:val="0"/>
      <w:marBottom w:val="0"/>
      <w:divBdr>
        <w:top w:val="none" w:sz="0" w:space="0" w:color="auto"/>
        <w:left w:val="none" w:sz="0" w:space="0" w:color="auto"/>
        <w:bottom w:val="none" w:sz="0" w:space="0" w:color="auto"/>
        <w:right w:val="none" w:sz="0" w:space="0" w:color="auto"/>
      </w:divBdr>
    </w:div>
    <w:div w:id="1699619786">
      <w:bodyDiv w:val="1"/>
      <w:marLeft w:val="0"/>
      <w:marRight w:val="0"/>
      <w:marTop w:val="0"/>
      <w:marBottom w:val="0"/>
      <w:divBdr>
        <w:top w:val="none" w:sz="0" w:space="0" w:color="auto"/>
        <w:left w:val="none" w:sz="0" w:space="0" w:color="auto"/>
        <w:bottom w:val="none" w:sz="0" w:space="0" w:color="auto"/>
        <w:right w:val="none" w:sz="0" w:space="0" w:color="auto"/>
      </w:divBdr>
    </w:div>
    <w:div w:id="1730497109">
      <w:bodyDiv w:val="1"/>
      <w:marLeft w:val="0"/>
      <w:marRight w:val="0"/>
      <w:marTop w:val="0"/>
      <w:marBottom w:val="0"/>
      <w:divBdr>
        <w:top w:val="none" w:sz="0" w:space="0" w:color="auto"/>
        <w:left w:val="none" w:sz="0" w:space="0" w:color="auto"/>
        <w:bottom w:val="none" w:sz="0" w:space="0" w:color="auto"/>
        <w:right w:val="none" w:sz="0" w:space="0" w:color="auto"/>
      </w:divBdr>
    </w:div>
    <w:div w:id="1812792160">
      <w:bodyDiv w:val="1"/>
      <w:marLeft w:val="0"/>
      <w:marRight w:val="0"/>
      <w:marTop w:val="0"/>
      <w:marBottom w:val="0"/>
      <w:divBdr>
        <w:top w:val="none" w:sz="0" w:space="0" w:color="auto"/>
        <w:left w:val="none" w:sz="0" w:space="0" w:color="auto"/>
        <w:bottom w:val="none" w:sz="0" w:space="0" w:color="auto"/>
        <w:right w:val="none" w:sz="0" w:space="0" w:color="auto"/>
      </w:divBdr>
    </w:div>
    <w:div w:id="19593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6D3B-8D04-40A4-AC52-6F4BAB72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7448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Rbk Mayta</cp:lastModifiedBy>
  <cp:revision>3</cp:revision>
  <dcterms:created xsi:type="dcterms:W3CDTF">2022-08-10T14:19:00Z</dcterms:created>
  <dcterms:modified xsi:type="dcterms:W3CDTF">2022-08-10T17:09:00Z</dcterms:modified>
</cp:coreProperties>
</file>