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F7" w:rsidRPr="003719E8" w:rsidRDefault="00743B9E" w:rsidP="009A7E78">
      <w:pPr>
        <w:spacing w:after="0"/>
        <w:ind w:left="1416" w:firstLine="708"/>
        <w:rPr>
          <w:rFonts w:ascii="Batang" w:eastAsia="Batang" w:hAnsi="Batang"/>
          <w:sz w:val="24"/>
          <w:szCs w:val="24"/>
        </w:rPr>
      </w:pPr>
      <w:r w:rsidRPr="003719E8">
        <w:rPr>
          <w:rFonts w:ascii="Batang" w:eastAsia="Batang" w:hAnsi="Batang"/>
          <w:sz w:val="24"/>
          <w:szCs w:val="24"/>
        </w:rPr>
        <w:t>Carpeta Fiscal</w:t>
      </w:r>
      <w:r w:rsidR="007A5771" w:rsidRPr="003719E8">
        <w:rPr>
          <w:rFonts w:ascii="Batang" w:eastAsia="Batang" w:hAnsi="Batang"/>
          <w:sz w:val="24"/>
          <w:szCs w:val="24"/>
        </w:rPr>
        <w:tab/>
      </w:r>
      <w:r w:rsidR="003719E8" w:rsidRPr="003719E8">
        <w:rPr>
          <w:rFonts w:ascii="Batang" w:eastAsia="Batang" w:hAnsi="Batang"/>
          <w:sz w:val="24"/>
          <w:szCs w:val="24"/>
        </w:rPr>
        <w:tab/>
      </w:r>
      <w:r w:rsidR="007A5771" w:rsidRPr="003719E8">
        <w:rPr>
          <w:rFonts w:ascii="Batang" w:eastAsia="Batang" w:hAnsi="Batang"/>
          <w:sz w:val="24"/>
          <w:szCs w:val="24"/>
        </w:rPr>
        <w:t>:</w:t>
      </w:r>
      <w:r w:rsidR="007A5771" w:rsidRPr="003719E8">
        <w:rPr>
          <w:rFonts w:ascii="Batang" w:eastAsia="Batang" w:hAnsi="Batang"/>
          <w:sz w:val="24"/>
          <w:szCs w:val="24"/>
        </w:rPr>
        <w:tab/>
      </w:r>
    </w:p>
    <w:p w:rsidR="007A5771" w:rsidRPr="003719E8" w:rsidRDefault="00743B9E" w:rsidP="009A7E78">
      <w:pPr>
        <w:spacing w:after="0"/>
        <w:ind w:left="1416" w:firstLine="708"/>
        <w:rPr>
          <w:rFonts w:ascii="Batang" w:eastAsia="Batang" w:hAnsi="Batang"/>
          <w:sz w:val="24"/>
          <w:szCs w:val="24"/>
        </w:rPr>
      </w:pPr>
      <w:r w:rsidRPr="003719E8">
        <w:rPr>
          <w:rFonts w:ascii="Batang" w:eastAsia="Batang" w:hAnsi="Batang"/>
          <w:sz w:val="24"/>
          <w:szCs w:val="24"/>
        </w:rPr>
        <w:t>Fiscal</w:t>
      </w:r>
      <w:r w:rsidR="00B86995" w:rsidRPr="003719E8">
        <w:rPr>
          <w:rFonts w:ascii="Batang" w:eastAsia="Batang" w:hAnsi="Batang"/>
          <w:sz w:val="24"/>
          <w:szCs w:val="24"/>
        </w:rPr>
        <w:t xml:space="preserve"> Responsable</w:t>
      </w:r>
      <w:r w:rsidR="007A5771" w:rsidRPr="003719E8">
        <w:rPr>
          <w:rFonts w:ascii="Batang" w:eastAsia="Batang" w:hAnsi="Batang"/>
          <w:sz w:val="24"/>
          <w:szCs w:val="24"/>
        </w:rPr>
        <w:tab/>
      </w:r>
      <w:r w:rsidR="009A7E78">
        <w:rPr>
          <w:rFonts w:ascii="Batang" w:eastAsia="Batang" w:hAnsi="Batang"/>
          <w:sz w:val="24"/>
          <w:szCs w:val="24"/>
        </w:rPr>
        <w:tab/>
      </w:r>
      <w:r w:rsidR="007A5771" w:rsidRPr="003719E8">
        <w:rPr>
          <w:rFonts w:ascii="Batang" w:eastAsia="Batang" w:hAnsi="Batang"/>
          <w:sz w:val="24"/>
          <w:szCs w:val="24"/>
        </w:rPr>
        <w:t>:</w:t>
      </w:r>
      <w:r w:rsidR="007A5771" w:rsidRPr="003719E8">
        <w:rPr>
          <w:rFonts w:ascii="Batang" w:eastAsia="Batang" w:hAnsi="Batang"/>
          <w:sz w:val="24"/>
          <w:szCs w:val="24"/>
        </w:rPr>
        <w:tab/>
      </w:r>
    </w:p>
    <w:p w:rsidR="007A5771" w:rsidRPr="003719E8" w:rsidRDefault="00743B9E" w:rsidP="009A7E78">
      <w:pPr>
        <w:spacing w:after="0"/>
        <w:ind w:left="1416" w:firstLine="708"/>
        <w:rPr>
          <w:rFonts w:ascii="Batang" w:eastAsia="Batang" w:hAnsi="Batang"/>
          <w:sz w:val="24"/>
          <w:szCs w:val="24"/>
        </w:rPr>
      </w:pPr>
      <w:r w:rsidRPr="003719E8">
        <w:rPr>
          <w:rFonts w:ascii="Batang" w:eastAsia="Batang" w:hAnsi="Batang"/>
          <w:sz w:val="24"/>
          <w:szCs w:val="24"/>
        </w:rPr>
        <w:t xml:space="preserve">Asistente </w:t>
      </w:r>
      <w:r w:rsidR="00D00366" w:rsidRPr="003719E8">
        <w:rPr>
          <w:rFonts w:ascii="Batang" w:eastAsia="Batang" w:hAnsi="Batang"/>
          <w:sz w:val="24"/>
          <w:szCs w:val="24"/>
        </w:rPr>
        <w:t>Fiscal</w:t>
      </w:r>
      <w:r w:rsidR="007A5771" w:rsidRPr="003719E8">
        <w:rPr>
          <w:rFonts w:ascii="Batang" w:eastAsia="Batang" w:hAnsi="Batang"/>
          <w:sz w:val="24"/>
          <w:szCs w:val="24"/>
        </w:rPr>
        <w:tab/>
      </w:r>
      <w:r w:rsidR="00176EE3" w:rsidRPr="003719E8">
        <w:rPr>
          <w:rFonts w:ascii="Batang" w:eastAsia="Batang" w:hAnsi="Batang"/>
          <w:sz w:val="24"/>
          <w:szCs w:val="24"/>
        </w:rPr>
        <w:tab/>
      </w:r>
      <w:r w:rsidR="007A5771" w:rsidRPr="003719E8">
        <w:rPr>
          <w:rFonts w:ascii="Batang" w:eastAsia="Batang" w:hAnsi="Batang"/>
          <w:sz w:val="24"/>
          <w:szCs w:val="24"/>
        </w:rPr>
        <w:t>:</w:t>
      </w:r>
      <w:r w:rsidR="007A5771" w:rsidRPr="003719E8">
        <w:rPr>
          <w:rFonts w:ascii="Batang" w:eastAsia="Batang" w:hAnsi="Batang"/>
          <w:sz w:val="24"/>
          <w:szCs w:val="24"/>
        </w:rPr>
        <w:tab/>
      </w:r>
    </w:p>
    <w:p w:rsidR="007A5771" w:rsidRPr="003719E8" w:rsidRDefault="00743B9E" w:rsidP="009A7E78">
      <w:pPr>
        <w:spacing w:after="0"/>
        <w:ind w:left="2124"/>
        <w:rPr>
          <w:rFonts w:ascii="Batang" w:eastAsia="Batang" w:hAnsi="Batang"/>
          <w:sz w:val="24"/>
          <w:szCs w:val="24"/>
        </w:rPr>
      </w:pPr>
      <w:r w:rsidRPr="003719E8">
        <w:rPr>
          <w:rFonts w:ascii="Batang" w:eastAsia="Batang" w:hAnsi="Batang"/>
          <w:sz w:val="24"/>
          <w:szCs w:val="24"/>
        </w:rPr>
        <w:t>Agraviada</w:t>
      </w:r>
      <w:r w:rsidR="007A5771" w:rsidRPr="003719E8">
        <w:rPr>
          <w:rFonts w:ascii="Batang" w:eastAsia="Batang" w:hAnsi="Batang"/>
          <w:sz w:val="24"/>
          <w:szCs w:val="24"/>
        </w:rPr>
        <w:tab/>
      </w:r>
      <w:r w:rsidR="007A5771" w:rsidRPr="003719E8">
        <w:rPr>
          <w:rFonts w:ascii="Batang" w:eastAsia="Batang" w:hAnsi="Batang"/>
          <w:sz w:val="24"/>
          <w:szCs w:val="24"/>
        </w:rPr>
        <w:tab/>
      </w:r>
      <w:r w:rsidR="00176EE3" w:rsidRPr="003719E8">
        <w:rPr>
          <w:rFonts w:ascii="Batang" w:eastAsia="Batang" w:hAnsi="Batang"/>
          <w:sz w:val="24"/>
          <w:szCs w:val="24"/>
        </w:rPr>
        <w:tab/>
      </w:r>
      <w:r w:rsidR="007A5771" w:rsidRPr="003719E8">
        <w:rPr>
          <w:rFonts w:ascii="Batang" w:eastAsia="Batang" w:hAnsi="Batang"/>
          <w:sz w:val="24"/>
          <w:szCs w:val="24"/>
        </w:rPr>
        <w:t>:</w:t>
      </w:r>
      <w:r w:rsidR="007A5771" w:rsidRPr="003719E8">
        <w:rPr>
          <w:rFonts w:ascii="Batang" w:eastAsia="Batang" w:hAnsi="Batang"/>
          <w:sz w:val="24"/>
          <w:szCs w:val="24"/>
        </w:rPr>
        <w:tab/>
      </w:r>
      <w:r w:rsidR="00D42E0D" w:rsidRPr="003719E8">
        <w:rPr>
          <w:rFonts w:ascii="Batang" w:eastAsia="Batang" w:hAnsi="Batang"/>
          <w:sz w:val="24"/>
          <w:szCs w:val="24"/>
        </w:rPr>
        <w:t>Rosa Chavesta de Bernabé</w:t>
      </w:r>
    </w:p>
    <w:p w:rsidR="00D42E0D" w:rsidRPr="003719E8" w:rsidRDefault="00743B9E" w:rsidP="009A7E78">
      <w:pPr>
        <w:spacing w:after="0"/>
        <w:ind w:left="1416" w:firstLine="708"/>
        <w:rPr>
          <w:rFonts w:ascii="Batang" w:eastAsia="Batang" w:hAnsi="Batang"/>
          <w:sz w:val="24"/>
          <w:szCs w:val="24"/>
        </w:rPr>
      </w:pPr>
      <w:r w:rsidRPr="003719E8">
        <w:rPr>
          <w:rFonts w:ascii="Batang" w:eastAsia="Batang" w:hAnsi="Batang"/>
          <w:sz w:val="24"/>
          <w:szCs w:val="24"/>
        </w:rPr>
        <w:t>Imputados</w:t>
      </w:r>
      <w:r w:rsidR="007A5771" w:rsidRPr="003719E8">
        <w:rPr>
          <w:rFonts w:ascii="Batang" w:eastAsia="Batang" w:hAnsi="Batang"/>
          <w:sz w:val="24"/>
          <w:szCs w:val="24"/>
        </w:rPr>
        <w:tab/>
      </w:r>
      <w:r w:rsidR="007A5771" w:rsidRPr="003719E8">
        <w:rPr>
          <w:rFonts w:ascii="Batang" w:eastAsia="Batang" w:hAnsi="Batang"/>
          <w:sz w:val="24"/>
          <w:szCs w:val="24"/>
        </w:rPr>
        <w:tab/>
      </w:r>
      <w:r w:rsidR="00176EE3" w:rsidRPr="003719E8">
        <w:rPr>
          <w:rFonts w:ascii="Batang" w:eastAsia="Batang" w:hAnsi="Batang"/>
          <w:sz w:val="24"/>
          <w:szCs w:val="24"/>
        </w:rPr>
        <w:tab/>
      </w:r>
      <w:r w:rsidR="007A5771" w:rsidRPr="003719E8">
        <w:rPr>
          <w:rFonts w:ascii="Batang" w:eastAsia="Batang" w:hAnsi="Batang"/>
          <w:sz w:val="24"/>
          <w:szCs w:val="24"/>
        </w:rPr>
        <w:t>:</w:t>
      </w:r>
      <w:r w:rsidR="007A5771" w:rsidRPr="003719E8">
        <w:rPr>
          <w:rFonts w:ascii="Batang" w:eastAsia="Batang" w:hAnsi="Batang"/>
          <w:sz w:val="24"/>
          <w:szCs w:val="24"/>
        </w:rPr>
        <w:tab/>
      </w:r>
      <w:r w:rsidR="00D42E0D" w:rsidRPr="003719E8">
        <w:rPr>
          <w:rFonts w:ascii="Batang" w:eastAsia="Batang" w:hAnsi="Batang"/>
          <w:sz w:val="24"/>
          <w:szCs w:val="24"/>
        </w:rPr>
        <w:t>Pedro Llue</w:t>
      </w:r>
      <w:bookmarkStart w:id="0" w:name="_GoBack"/>
      <w:bookmarkEnd w:id="0"/>
      <w:r w:rsidR="00D42E0D" w:rsidRPr="003719E8">
        <w:rPr>
          <w:rFonts w:ascii="Batang" w:eastAsia="Batang" w:hAnsi="Batang"/>
          <w:sz w:val="24"/>
          <w:szCs w:val="24"/>
        </w:rPr>
        <w:t xml:space="preserve">n Cornejo  </w:t>
      </w:r>
    </w:p>
    <w:p w:rsidR="0049582E" w:rsidRDefault="00D42E0D" w:rsidP="009A7E78">
      <w:pPr>
        <w:spacing w:after="0"/>
        <w:ind w:left="4956" w:firstLine="708"/>
        <w:rPr>
          <w:rFonts w:ascii="Batang" w:eastAsia="Batang" w:hAnsi="Batang"/>
          <w:sz w:val="24"/>
          <w:szCs w:val="24"/>
        </w:rPr>
      </w:pPr>
      <w:r w:rsidRPr="003719E8">
        <w:rPr>
          <w:rFonts w:ascii="Batang" w:eastAsia="Batang" w:hAnsi="Batang"/>
          <w:sz w:val="24"/>
          <w:szCs w:val="24"/>
        </w:rPr>
        <w:t>Pedro Lluen Custodio</w:t>
      </w:r>
    </w:p>
    <w:p w:rsidR="00965E0E" w:rsidRPr="003719E8" w:rsidRDefault="00965E0E" w:rsidP="009A7E78">
      <w:pPr>
        <w:spacing w:after="0"/>
        <w:ind w:left="4956" w:firstLine="708"/>
        <w:rPr>
          <w:rFonts w:ascii="Batang" w:eastAsia="Batang" w:hAnsi="Batang"/>
          <w:sz w:val="24"/>
          <w:szCs w:val="24"/>
        </w:rPr>
      </w:pPr>
      <w:r>
        <w:rPr>
          <w:rFonts w:ascii="Batang" w:eastAsia="Batang" w:hAnsi="Batang"/>
          <w:sz w:val="24"/>
          <w:szCs w:val="24"/>
        </w:rPr>
        <w:t>José Pisfil Eneque</w:t>
      </w:r>
    </w:p>
    <w:p w:rsidR="00186FEB" w:rsidRDefault="00743B9E" w:rsidP="009A7E78">
      <w:pPr>
        <w:spacing w:after="0"/>
        <w:ind w:left="1416" w:firstLine="708"/>
        <w:rPr>
          <w:rFonts w:ascii="Batang" w:eastAsia="Batang" w:hAnsi="Batang"/>
          <w:sz w:val="24"/>
          <w:szCs w:val="24"/>
        </w:rPr>
      </w:pPr>
      <w:r w:rsidRPr="003719E8">
        <w:rPr>
          <w:rFonts w:ascii="Batang" w:eastAsia="Batang" w:hAnsi="Batang"/>
          <w:sz w:val="24"/>
          <w:szCs w:val="24"/>
        </w:rPr>
        <w:t>Delito</w:t>
      </w:r>
      <w:r w:rsidR="00186FEB">
        <w:rPr>
          <w:rFonts w:ascii="Batang" w:eastAsia="Batang" w:hAnsi="Batang"/>
          <w:sz w:val="24"/>
          <w:szCs w:val="24"/>
        </w:rPr>
        <w:t>s</w:t>
      </w:r>
      <w:r w:rsidRPr="003719E8">
        <w:rPr>
          <w:rFonts w:ascii="Batang" w:eastAsia="Batang" w:hAnsi="Batang"/>
          <w:sz w:val="24"/>
          <w:szCs w:val="24"/>
        </w:rPr>
        <w:tab/>
      </w:r>
      <w:r w:rsidR="007A5771" w:rsidRPr="003719E8">
        <w:rPr>
          <w:rFonts w:ascii="Batang" w:eastAsia="Batang" w:hAnsi="Batang"/>
          <w:sz w:val="24"/>
          <w:szCs w:val="24"/>
        </w:rPr>
        <w:tab/>
      </w:r>
      <w:r w:rsidR="007A5771" w:rsidRPr="003719E8">
        <w:rPr>
          <w:rFonts w:ascii="Batang" w:eastAsia="Batang" w:hAnsi="Batang"/>
          <w:sz w:val="24"/>
          <w:szCs w:val="24"/>
        </w:rPr>
        <w:tab/>
        <w:t>:</w:t>
      </w:r>
      <w:r w:rsidRPr="003719E8">
        <w:rPr>
          <w:rFonts w:ascii="Batang" w:eastAsia="Batang" w:hAnsi="Batang"/>
          <w:sz w:val="24"/>
          <w:szCs w:val="24"/>
        </w:rPr>
        <w:tab/>
        <w:t xml:space="preserve">Usurpación </w:t>
      </w:r>
      <w:r w:rsidR="00186FEB">
        <w:rPr>
          <w:rFonts w:ascii="Batang" w:eastAsia="Batang" w:hAnsi="Batang"/>
          <w:sz w:val="24"/>
          <w:szCs w:val="24"/>
        </w:rPr>
        <w:t xml:space="preserve">agravada </w:t>
      </w:r>
      <w:r w:rsidRPr="003719E8">
        <w:rPr>
          <w:rFonts w:ascii="Batang" w:eastAsia="Batang" w:hAnsi="Batang"/>
          <w:sz w:val="24"/>
          <w:szCs w:val="24"/>
        </w:rPr>
        <w:t xml:space="preserve"> </w:t>
      </w:r>
    </w:p>
    <w:p w:rsidR="007A5771" w:rsidRPr="003719E8" w:rsidRDefault="00C539E9" w:rsidP="009A7E78">
      <w:pPr>
        <w:spacing w:after="0"/>
        <w:ind w:left="4956" w:firstLine="708"/>
        <w:rPr>
          <w:rFonts w:ascii="Batang" w:eastAsia="Batang" w:hAnsi="Batang"/>
          <w:sz w:val="24"/>
          <w:szCs w:val="24"/>
        </w:rPr>
      </w:pPr>
      <w:r>
        <w:rPr>
          <w:rFonts w:ascii="Batang" w:eastAsia="Batang" w:hAnsi="Batang"/>
          <w:sz w:val="24"/>
          <w:szCs w:val="24"/>
        </w:rPr>
        <w:t>D</w:t>
      </w:r>
      <w:r w:rsidRPr="003719E8">
        <w:rPr>
          <w:rFonts w:ascii="Batang" w:eastAsia="Batang" w:hAnsi="Batang"/>
          <w:sz w:val="24"/>
          <w:szCs w:val="24"/>
        </w:rPr>
        <w:t>año simple</w:t>
      </w:r>
    </w:p>
    <w:p w:rsidR="007A5771" w:rsidRPr="003719E8" w:rsidRDefault="007A5771" w:rsidP="009A7E78">
      <w:pPr>
        <w:spacing w:after="0"/>
        <w:ind w:left="1416" w:firstLine="708"/>
        <w:rPr>
          <w:rFonts w:ascii="Batang" w:eastAsia="Batang" w:hAnsi="Batang"/>
          <w:sz w:val="24"/>
          <w:szCs w:val="24"/>
        </w:rPr>
      </w:pPr>
      <w:r w:rsidRPr="003719E8">
        <w:rPr>
          <w:rFonts w:ascii="Batang" w:eastAsia="Batang" w:hAnsi="Batang"/>
          <w:sz w:val="24"/>
          <w:szCs w:val="24"/>
        </w:rPr>
        <w:t>Escrito N°</w:t>
      </w:r>
      <w:r w:rsidRPr="003719E8">
        <w:rPr>
          <w:rFonts w:ascii="Batang" w:eastAsia="Batang" w:hAnsi="Batang"/>
          <w:sz w:val="24"/>
          <w:szCs w:val="24"/>
        </w:rPr>
        <w:tab/>
      </w:r>
      <w:r w:rsidRPr="003719E8">
        <w:rPr>
          <w:rFonts w:ascii="Batang" w:eastAsia="Batang" w:hAnsi="Batang"/>
          <w:sz w:val="24"/>
          <w:szCs w:val="24"/>
        </w:rPr>
        <w:tab/>
      </w:r>
      <w:r w:rsidR="00176EE3" w:rsidRPr="003719E8">
        <w:rPr>
          <w:rFonts w:ascii="Batang" w:eastAsia="Batang" w:hAnsi="Batang"/>
          <w:sz w:val="24"/>
          <w:szCs w:val="24"/>
        </w:rPr>
        <w:tab/>
      </w:r>
      <w:r w:rsidRPr="003719E8">
        <w:rPr>
          <w:rFonts w:ascii="Batang" w:eastAsia="Batang" w:hAnsi="Batang"/>
          <w:sz w:val="24"/>
          <w:szCs w:val="24"/>
        </w:rPr>
        <w:t>:</w:t>
      </w:r>
      <w:r w:rsidRPr="003719E8">
        <w:rPr>
          <w:rFonts w:ascii="Batang" w:eastAsia="Batang" w:hAnsi="Batang"/>
          <w:sz w:val="24"/>
          <w:szCs w:val="24"/>
        </w:rPr>
        <w:tab/>
      </w:r>
      <w:r w:rsidR="006942F3" w:rsidRPr="003719E8">
        <w:rPr>
          <w:rFonts w:ascii="Batang" w:eastAsia="Batang" w:hAnsi="Batang"/>
          <w:sz w:val="24"/>
          <w:szCs w:val="24"/>
        </w:rPr>
        <w:t>001-2017</w:t>
      </w:r>
    </w:p>
    <w:p w:rsidR="00F61A05" w:rsidRPr="003719E8" w:rsidRDefault="007A5771" w:rsidP="009A7E78">
      <w:pPr>
        <w:spacing w:after="0"/>
        <w:ind w:left="2124"/>
        <w:rPr>
          <w:rFonts w:ascii="Batang" w:eastAsia="Batang" w:hAnsi="Batang"/>
          <w:b/>
          <w:sz w:val="24"/>
          <w:szCs w:val="24"/>
          <w:u w:val="single"/>
        </w:rPr>
      </w:pPr>
      <w:r w:rsidRPr="003719E8">
        <w:rPr>
          <w:rFonts w:ascii="Batang" w:eastAsia="Batang" w:hAnsi="Batang"/>
          <w:sz w:val="24"/>
          <w:szCs w:val="24"/>
        </w:rPr>
        <w:t>Sumilla</w:t>
      </w:r>
      <w:r w:rsidRPr="003719E8">
        <w:rPr>
          <w:rFonts w:ascii="Batang" w:eastAsia="Batang" w:hAnsi="Batang"/>
          <w:sz w:val="24"/>
          <w:szCs w:val="24"/>
        </w:rPr>
        <w:tab/>
      </w:r>
      <w:r w:rsidRPr="003719E8">
        <w:rPr>
          <w:rFonts w:ascii="Batang" w:eastAsia="Batang" w:hAnsi="Batang"/>
          <w:sz w:val="24"/>
          <w:szCs w:val="24"/>
        </w:rPr>
        <w:tab/>
      </w:r>
      <w:r w:rsidR="00176EE3" w:rsidRPr="003719E8">
        <w:rPr>
          <w:rFonts w:ascii="Batang" w:eastAsia="Batang" w:hAnsi="Batang"/>
          <w:sz w:val="24"/>
          <w:szCs w:val="24"/>
        </w:rPr>
        <w:tab/>
      </w:r>
      <w:r w:rsidRPr="003719E8">
        <w:rPr>
          <w:rFonts w:ascii="Batang" w:eastAsia="Batang" w:hAnsi="Batang"/>
          <w:sz w:val="24"/>
          <w:szCs w:val="24"/>
        </w:rPr>
        <w:t>:</w:t>
      </w:r>
      <w:r w:rsidRPr="003719E8">
        <w:rPr>
          <w:rFonts w:ascii="Batang" w:eastAsia="Batang" w:hAnsi="Batang"/>
          <w:sz w:val="24"/>
          <w:szCs w:val="24"/>
        </w:rPr>
        <w:tab/>
      </w:r>
      <w:r w:rsidR="003719E8">
        <w:rPr>
          <w:rFonts w:ascii="Batang" w:eastAsia="Batang" w:hAnsi="Batang"/>
          <w:b/>
          <w:sz w:val="24"/>
          <w:szCs w:val="24"/>
          <w:u w:val="single"/>
        </w:rPr>
        <w:t>F</w:t>
      </w:r>
      <w:r w:rsidR="003719E8" w:rsidRPr="003719E8">
        <w:rPr>
          <w:rFonts w:ascii="Batang" w:eastAsia="Batang" w:hAnsi="Batang"/>
          <w:b/>
          <w:sz w:val="24"/>
          <w:szCs w:val="24"/>
          <w:u w:val="single"/>
        </w:rPr>
        <w:t>ormula denuncia penal</w:t>
      </w:r>
    </w:p>
    <w:p w:rsidR="006942F3" w:rsidRPr="003719E8" w:rsidRDefault="006942F3" w:rsidP="009A7E78">
      <w:pPr>
        <w:rPr>
          <w:rFonts w:ascii="Footlight MT Light" w:eastAsia="Batang" w:hAnsi="Footlight MT Light"/>
          <w:b/>
          <w:sz w:val="24"/>
          <w:szCs w:val="24"/>
          <w:u w:val="single"/>
        </w:rPr>
      </w:pPr>
    </w:p>
    <w:p w:rsidR="006942F3" w:rsidRPr="003719E8" w:rsidRDefault="006942F3" w:rsidP="009A7E78">
      <w:pPr>
        <w:spacing w:after="0"/>
        <w:jc w:val="both"/>
        <w:rPr>
          <w:rFonts w:ascii="Batang" w:eastAsia="Batang" w:hAnsi="Batang"/>
          <w:b/>
          <w:sz w:val="24"/>
          <w:szCs w:val="24"/>
          <w:u w:val="single"/>
        </w:rPr>
      </w:pPr>
      <w:r w:rsidRPr="003719E8">
        <w:rPr>
          <w:rFonts w:ascii="Batang" w:eastAsia="Batang" w:hAnsi="Batang"/>
          <w:b/>
          <w:sz w:val="24"/>
          <w:szCs w:val="24"/>
          <w:u w:val="single"/>
        </w:rPr>
        <w:t xml:space="preserve">AL </w:t>
      </w:r>
      <w:r w:rsidR="00176EE3" w:rsidRPr="003719E8">
        <w:rPr>
          <w:rFonts w:ascii="Batang" w:eastAsia="Batang" w:hAnsi="Batang"/>
          <w:b/>
          <w:sz w:val="24"/>
          <w:szCs w:val="24"/>
          <w:u w:val="single"/>
        </w:rPr>
        <w:t>SEÑOR FISCAL PROVINCIAL PENAL COORDINADOR DE LA FISCALIA PROVINCIAL PENAL CORPORATIVA DE LA VICTORIA DE TURNO</w:t>
      </w:r>
      <w:r w:rsidRPr="003719E8">
        <w:rPr>
          <w:rFonts w:ascii="Batang" w:eastAsia="Batang" w:hAnsi="Batang"/>
          <w:b/>
          <w:sz w:val="24"/>
          <w:szCs w:val="24"/>
          <w:u w:val="single"/>
        </w:rPr>
        <w:t xml:space="preserve">   </w:t>
      </w:r>
    </w:p>
    <w:p w:rsidR="00645F16" w:rsidRPr="003719E8" w:rsidRDefault="00645F16" w:rsidP="009A7E78">
      <w:pPr>
        <w:spacing w:after="0"/>
        <w:ind w:left="2835"/>
        <w:jc w:val="both"/>
        <w:rPr>
          <w:rFonts w:ascii="Footlight MT Light" w:eastAsia="Batang" w:hAnsi="Footlight MT Light"/>
          <w:b/>
          <w:sz w:val="24"/>
          <w:szCs w:val="24"/>
        </w:rPr>
      </w:pPr>
    </w:p>
    <w:p w:rsidR="006942F3" w:rsidRPr="003719E8" w:rsidRDefault="00176EE3" w:rsidP="009A7E78">
      <w:pPr>
        <w:spacing w:after="0"/>
        <w:ind w:left="2127"/>
        <w:jc w:val="both"/>
        <w:rPr>
          <w:rFonts w:ascii="Batang" w:eastAsia="Batang" w:hAnsi="Batang"/>
          <w:sz w:val="24"/>
          <w:szCs w:val="24"/>
        </w:rPr>
      </w:pPr>
      <w:r w:rsidRPr="003719E8">
        <w:rPr>
          <w:rFonts w:ascii="Batang" w:eastAsia="Batang" w:hAnsi="Batang"/>
          <w:b/>
          <w:sz w:val="24"/>
          <w:szCs w:val="24"/>
        </w:rPr>
        <w:t>ROSA BERTHA CHAVESTA DE BERNABÉ</w:t>
      </w:r>
      <w:r w:rsidR="006942F3" w:rsidRPr="003719E8">
        <w:rPr>
          <w:rFonts w:ascii="Batang" w:eastAsia="Batang" w:hAnsi="Batang"/>
          <w:sz w:val="24"/>
          <w:szCs w:val="24"/>
        </w:rPr>
        <w:t xml:space="preserve">, identificada con DNI N° </w:t>
      </w:r>
      <w:r w:rsidR="00340322" w:rsidRPr="003719E8">
        <w:rPr>
          <w:rFonts w:ascii="Batang" w:eastAsia="Batang" w:hAnsi="Batang"/>
          <w:sz w:val="24"/>
          <w:szCs w:val="24"/>
        </w:rPr>
        <w:t>16559607</w:t>
      </w:r>
      <w:r w:rsidR="006942F3" w:rsidRPr="003719E8">
        <w:rPr>
          <w:rFonts w:ascii="Batang" w:eastAsia="Batang" w:hAnsi="Batang"/>
          <w:sz w:val="24"/>
          <w:szCs w:val="24"/>
        </w:rPr>
        <w:t>,</w:t>
      </w:r>
      <w:r w:rsidR="003719E8" w:rsidRPr="003719E8">
        <w:rPr>
          <w:rFonts w:ascii="Batang" w:eastAsia="Batang" w:hAnsi="Batang"/>
          <w:sz w:val="24"/>
          <w:szCs w:val="24"/>
        </w:rPr>
        <w:t xml:space="preserve"> con domicilio real ubicado en </w:t>
      </w:r>
      <w:r w:rsidR="00A72DB6" w:rsidRPr="003719E8">
        <w:rPr>
          <w:rFonts w:ascii="Batang" w:eastAsia="Batang" w:hAnsi="Batang"/>
          <w:sz w:val="24"/>
          <w:szCs w:val="24"/>
        </w:rPr>
        <w:t>Calle</w:t>
      </w:r>
      <w:r w:rsidR="00340322" w:rsidRPr="003719E8">
        <w:rPr>
          <w:rFonts w:ascii="Batang" w:eastAsia="Batang" w:hAnsi="Batang"/>
          <w:sz w:val="24"/>
          <w:szCs w:val="24"/>
        </w:rPr>
        <w:t xml:space="preserve"> Mariscal Sucre N° 857 del distrito de Monsefú, </w:t>
      </w:r>
      <w:r w:rsidR="00112EA9">
        <w:rPr>
          <w:rFonts w:ascii="Batang" w:eastAsia="Batang" w:hAnsi="Batang"/>
          <w:sz w:val="24"/>
          <w:szCs w:val="24"/>
        </w:rPr>
        <w:t>p</w:t>
      </w:r>
      <w:r w:rsidR="00340322" w:rsidRPr="003719E8">
        <w:rPr>
          <w:rFonts w:ascii="Batang" w:eastAsia="Batang" w:hAnsi="Batang"/>
          <w:sz w:val="24"/>
          <w:szCs w:val="24"/>
        </w:rPr>
        <w:t>rovincia de Chiclayo</w:t>
      </w:r>
      <w:r w:rsidR="003719E8" w:rsidRPr="003719E8">
        <w:rPr>
          <w:rFonts w:ascii="Batang" w:eastAsia="Batang" w:hAnsi="Batang"/>
          <w:sz w:val="24"/>
          <w:szCs w:val="24"/>
        </w:rPr>
        <w:t xml:space="preserve">, y con domicilio procesal en el </w:t>
      </w:r>
      <w:r w:rsidR="003719E8" w:rsidRPr="00634319">
        <w:rPr>
          <w:rFonts w:ascii="Batang" w:eastAsia="Batang" w:hAnsi="Batang"/>
          <w:b/>
          <w:sz w:val="24"/>
          <w:szCs w:val="24"/>
          <w:u w:val="single"/>
        </w:rPr>
        <w:t>Pje. El Tumi Mz. D, Lote 4, Urb. Batangrande (Ref. Calle Nicanor Carmona cuadra 8), del distrito y provincia de Ferreñafe</w:t>
      </w:r>
      <w:r w:rsidR="006942F3" w:rsidRPr="003719E8">
        <w:rPr>
          <w:rFonts w:ascii="Batang" w:eastAsia="Batang" w:hAnsi="Batang"/>
          <w:sz w:val="24"/>
          <w:szCs w:val="24"/>
        </w:rPr>
        <w:t>;</w:t>
      </w:r>
      <w:r w:rsidR="003719E8" w:rsidRPr="003719E8">
        <w:rPr>
          <w:rFonts w:ascii="Batang" w:eastAsia="Batang" w:hAnsi="Batang"/>
          <w:sz w:val="24"/>
          <w:szCs w:val="24"/>
        </w:rPr>
        <w:t xml:space="preserve"> con correo electrónico </w:t>
      </w:r>
      <w:hyperlink r:id="rId8" w:history="1">
        <w:r w:rsidR="003719E8" w:rsidRPr="00D52277">
          <w:rPr>
            <w:rStyle w:val="Hipervnculo"/>
            <w:rFonts w:ascii="Batang" w:eastAsia="Batang" w:hAnsi="Batang"/>
            <w:sz w:val="24"/>
            <w:szCs w:val="24"/>
          </w:rPr>
          <w:t>jusabass404040@gmail.com</w:t>
        </w:r>
      </w:hyperlink>
      <w:r w:rsidR="003719E8">
        <w:rPr>
          <w:rFonts w:ascii="Batang" w:eastAsia="Batang" w:hAnsi="Batang"/>
          <w:sz w:val="24"/>
          <w:szCs w:val="24"/>
        </w:rPr>
        <w:t xml:space="preserve"> </w:t>
      </w:r>
      <w:r w:rsidR="006942F3" w:rsidRPr="003719E8">
        <w:rPr>
          <w:rFonts w:ascii="Batang" w:eastAsia="Batang" w:hAnsi="Batang"/>
          <w:sz w:val="24"/>
          <w:szCs w:val="24"/>
        </w:rPr>
        <w:t xml:space="preserve">a Ud. </w:t>
      </w:r>
      <w:r w:rsidR="003719E8" w:rsidRPr="003719E8">
        <w:rPr>
          <w:rFonts w:ascii="Batang" w:eastAsia="Batang" w:hAnsi="Batang"/>
          <w:sz w:val="24"/>
          <w:szCs w:val="24"/>
        </w:rPr>
        <w:t xml:space="preserve">Atentamente </w:t>
      </w:r>
      <w:r w:rsidR="006942F3" w:rsidRPr="003719E8">
        <w:rPr>
          <w:rFonts w:ascii="Batang" w:eastAsia="Batang" w:hAnsi="Batang"/>
          <w:sz w:val="24"/>
          <w:szCs w:val="24"/>
        </w:rPr>
        <w:t>digo:</w:t>
      </w:r>
    </w:p>
    <w:p w:rsidR="00013E4D" w:rsidRPr="003719E8" w:rsidRDefault="00013E4D" w:rsidP="009A7E78">
      <w:pPr>
        <w:spacing w:after="0"/>
        <w:jc w:val="both"/>
        <w:rPr>
          <w:rFonts w:ascii="Footlight MT Light" w:eastAsia="Batang" w:hAnsi="Footlight MT Light"/>
          <w:b/>
          <w:sz w:val="24"/>
          <w:szCs w:val="24"/>
        </w:rPr>
      </w:pPr>
    </w:p>
    <w:p w:rsidR="00A72DB6" w:rsidRDefault="00A72DB6" w:rsidP="009A7E78">
      <w:pPr>
        <w:spacing w:after="0"/>
        <w:jc w:val="both"/>
        <w:rPr>
          <w:rFonts w:ascii="Batang" w:eastAsia="Batang" w:hAnsi="Batang"/>
          <w:b/>
          <w:sz w:val="24"/>
          <w:szCs w:val="24"/>
        </w:rPr>
      </w:pPr>
      <w:r w:rsidRPr="003719E8">
        <w:rPr>
          <w:rFonts w:ascii="Batang" w:eastAsia="Batang" w:hAnsi="Batang"/>
          <w:sz w:val="24"/>
          <w:szCs w:val="24"/>
        </w:rPr>
        <w:t>Invocando</w:t>
      </w:r>
      <w:r w:rsidR="003719E8" w:rsidRPr="003719E8">
        <w:rPr>
          <w:rFonts w:ascii="Batang" w:eastAsia="Batang" w:hAnsi="Batang"/>
          <w:sz w:val="24"/>
          <w:szCs w:val="24"/>
        </w:rPr>
        <w:t xml:space="preserve"> el derecho humano a la protección de la víctima del delito que consagran los artículos 7° y 8° de la Declaración Universal de los Derechos Humanos, los artículos 2°, inciso 3 parágrafo a, 14° inciso 1 y 26 del Pacto Internacional de Derechos Civiles y Políticos; el articulo XVIII de la Declaración Americana de los Derechos y </w:t>
      </w:r>
      <w:r w:rsidR="003719E8" w:rsidRPr="003719E8">
        <w:rPr>
          <w:rFonts w:ascii="Batang" w:eastAsia="Batang" w:hAnsi="Batang"/>
          <w:sz w:val="24"/>
          <w:szCs w:val="24"/>
        </w:rPr>
        <w:lastRenderedPageBreak/>
        <w:t>Deberes del Hombre; los artículos 24° y 25° de la Convención Americana</w:t>
      </w:r>
      <w:r w:rsidR="003719E8">
        <w:rPr>
          <w:rFonts w:ascii="Batang" w:eastAsia="Batang" w:hAnsi="Batang"/>
          <w:sz w:val="24"/>
          <w:szCs w:val="24"/>
        </w:rPr>
        <w:t xml:space="preserve"> sobre Derechos Humanos; y el artículo 139° inciso 3 de la Constitución Política del Perú; en aplicación de los artículos 1° y 9° de la Ley Orgánica del Ministerio Publico, solicito se instaure investigación preliminar a fin de que se investigue la presunta comisión de</w:t>
      </w:r>
      <w:r w:rsidR="00186FEB">
        <w:rPr>
          <w:rFonts w:ascii="Batang" w:eastAsia="Batang" w:hAnsi="Batang"/>
          <w:sz w:val="24"/>
          <w:szCs w:val="24"/>
        </w:rPr>
        <w:t xml:space="preserve"> </w:t>
      </w:r>
      <w:r w:rsidR="003719E8">
        <w:rPr>
          <w:rFonts w:ascii="Batang" w:eastAsia="Batang" w:hAnsi="Batang"/>
          <w:sz w:val="24"/>
          <w:szCs w:val="24"/>
        </w:rPr>
        <w:t>l</w:t>
      </w:r>
      <w:r w:rsidR="00186FEB">
        <w:rPr>
          <w:rFonts w:ascii="Batang" w:eastAsia="Batang" w:hAnsi="Batang"/>
          <w:sz w:val="24"/>
          <w:szCs w:val="24"/>
        </w:rPr>
        <w:t>os</w:t>
      </w:r>
      <w:r w:rsidR="003719E8">
        <w:rPr>
          <w:rFonts w:ascii="Batang" w:eastAsia="Batang" w:hAnsi="Batang"/>
          <w:sz w:val="24"/>
          <w:szCs w:val="24"/>
        </w:rPr>
        <w:t xml:space="preserve"> delito</w:t>
      </w:r>
      <w:r w:rsidR="00186FEB">
        <w:rPr>
          <w:rFonts w:ascii="Batang" w:eastAsia="Batang" w:hAnsi="Batang"/>
          <w:sz w:val="24"/>
          <w:szCs w:val="24"/>
        </w:rPr>
        <w:t>s</w:t>
      </w:r>
      <w:r w:rsidR="003719E8">
        <w:rPr>
          <w:rFonts w:ascii="Batang" w:eastAsia="Batang" w:hAnsi="Batang"/>
          <w:sz w:val="24"/>
          <w:szCs w:val="24"/>
        </w:rPr>
        <w:t xml:space="preserve"> contra el patrimonio en su figura de</w:t>
      </w:r>
      <w:r w:rsidR="00186FEB">
        <w:rPr>
          <w:rFonts w:ascii="Batang" w:eastAsia="Batang" w:hAnsi="Batang"/>
          <w:sz w:val="24"/>
          <w:szCs w:val="24"/>
        </w:rPr>
        <w:t xml:space="preserve"> </w:t>
      </w:r>
      <w:r w:rsidR="00186FEB" w:rsidRPr="00634319">
        <w:rPr>
          <w:rFonts w:ascii="Batang" w:eastAsia="Batang" w:hAnsi="Batang"/>
          <w:b/>
          <w:sz w:val="24"/>
          <w:szCs w:val="24"/>
        </w:rPr>
        <w:t>USURPACION</w:t>
      </w:r>
      <w:r w:rsidR="00BF30EA" w:rsidRPr="00634319">
        <w:rPr>
          <w:rFonts w:ascii="Batang" w:eastAsia="Batang" w:hAnsi="Batang"/>
          <w:b/>
          <w:sz w:val="24"/>
          <w:szCs w:val="24"/>
        </w:rPr>
        <w:t xml:space="preserve"> AGRAVADA Y DAÑO SIMPLE</w:t>
      </w:r>
      <w:r w:rsidR="00BF30EA">
        <w:rPr>
          <w:rFonts w:ascii="Batang" w:eastAsia="Batang" w:hAnsi="Batang"/>
          <w:sz w:val="24"/>
          <w:szCs w:val="24"/>
        </w:rPr>
        <w:t xml:space="preserve">, regulado en los artículos </w:t>
      </w:r>
      <w:r w:rsidR="00D23B8B">
        <w:rPr>
          <w:rFonts w:ascii="Batang" w:eastAsia="Batang" w:hAnsi="Batang"/>
          <w:sz w:val="24"/>
          <w:szCs w:val="24"/>
        </w:rPr>
        <w:t>202°</w:t>
      </w:r>
      <w:r w:rsidR="0089075E">
        <w:rPr>
          <w:rFonts w:ascii="Batang" w:eastAsia="Batang" w:hAnsi="Batang"/>
          <w:sz w:val="24"/>
          <w:szCs w:val="24"/>
        </w:rPr>
        <w:t>, inciso 1)</w:t>
      </w:r>
      <w:r w:rsidR="00D23B8B">
        <w:rPr>
          <w:rFonts w:ascii="Batang" w:eastAsia="Batang" w:hAnsi="Batang"/>
          <w:sz w:val="24"/>
          <w:szCs w:val="24"/>
        </w:rPr>
        <w:t xml:space="preserve">, </w:t>
      </w:r>
      <w:r w:rsidR="00BF30EA">
        <w:rPr>
          <w:rFonts w:ascii="Batang" w:eastAsia="Batang" w:hAnsi="Batang"/>
          <w:sz w:val="24"/>
          <w:szCs w:val="24"/>
        </w:rPr>
        <w:t>204°</w:t>
      </w:r>
      <w:r w:rsidR="00AE7076">
        <w:rPr>
          <w:rFonts w:ascii="Batang" w:eastAsia="Batang" w:hAnsi="Batang"/>
          <w:sz w:val="24"/>
          <w:szCs w:val="24"/>
        </w:rPr>
        <w:t>, incisos 3) y 6),</w:t>
      </w:r>
      <w:r w:rsidR="00BF30EA">
        <w:rPr>
          <w:rFonts w:ascii="Batang" w:eastAsia="Batang" w:hAnsi="Batang"/>
          <w:sz w:val="24"/>
          <w:szCs w:val="24"/>
        </w:rPr>
        <w:t xml:space="preserve"> y</w:t>
      </w:r>
      <w:r w:rsidR="00AE7076">
        <w:rPr>
          <w:rFonts w:ascii="Batang" w:eastAsia="Batang" w:hAnsi="Batang"/>
          <w:sz w:val="24"/>
          <w:szCs w:val="24"/>
        </w:rPr>
        <w:t>;</w:t>
      </w:r>
      <w:r w:rsidR="00BF30EA">
        <w:rPr>
          <w:rFonts w:ascii="Batang" w:eastAsia="Batang" w:hAnsi="Batang"/>
          <w:sz w:val="24"/>
          <w:szCs w:val="24"/>
        </w:rPr>
        <w:t xml:space="preserve"> 205° del </w:t>
      </w:r>
      <w:r w:rsidR="00634319">
        <w:rPr>
          <w:rFonts w:ascii="Batang" w:eastAsia="Batang" w:hAnsi="Batang"/>
          <w:sz w:val="24"/>
          <w:szCs w:val="24"/>
        </w:rPr>
        <w:t>Código</w:t>
      </w:r>
      <w:r w:rsidR="00BF30EA">
        <w:rPr>
          <w:rFonts w:ascii="Batang" w:eastAsia="Batang" w:hAnsi="Batang"/>
          <w:sz w:val="24"/>
          <w:szCs w:val="24"/>
        </w:rPr>
        <w:t xml:space="preserve"> Penal</w:t>
      </w:r>
      <w:r w:rsidR="00634319">
        <w:rPr>
          <w:rFonts w:ascii="Batang" w:eastAsia="Batang" w:hAnsi="Batang"/>
          <w:sz w:val="24"/>
          <w:szCs w:val="24"/>
        </w:rPr>
        <w:t xml:space="preserve">, denuncia que dirijo contra </w:t>
      </w:r>
      <w:r w:rsidR="00634319" w:rsidRPr="00634319">
        <w:rPr>
          <w:rFonts w:ascii="Batang" w:eastAsia="Batang" w:hAnsi="Batang"/>
          <w:b/>
          <w:sz w:val="24"/>
          <w:szCs w:val="24"/>
          <w:u w:val="single"/>
        </w:rPr>
        <w:t>PEDRO LLUEN CORNEJO identificado con DNI N° 16554788</w:t>
      </w:r>
      <w:r w:rsidR="00634319">
        <w:rPr>
          <w:rFonts w:ascii="Batang" w:eastAsia="Batang" w:hAnsi="Batang"/>
          <w:sz w:val="24"/>
          <w:szCs w:val="24"/>
        </w:rPr>
        <w:t xml:space="preserve">, </w:t>
      </w:r>
      <w:r w:rsidR="00634319" w:rsidRPr="003719E8">
        <w:rPr>
          <w:rFonts w:ascii="Batang" w:eastAsia="Batang" w:hAnsi="Batang"/>
          <w:sz w:val="24"/>
          <w:szCs w:val="24"/>
        </w:rPr>
        <w:t xml:space="preserve"> </w:t>
      </w:r>
      <w:r w:rsidR="00634319">
        <w:rPr>
          <w:rFonts w:ascii="Batang" w:eastAsia="Batang" w:hAnsi="Batang"/>
          <w:sz w:val="24"/>
          <w:szCs w:val="24"/>
        </w:rPr>
        <w:t>a quien se le deberá notificar en su domicilio real, el mismo que consigne en la ficha RENIEC que se obtendr</w:t>
      </w:r>
      <w:r w:rsidR="00335B9B">
        <w:rPr>
          <w:rFonts w:ascii="Batang" w:eastAsia="Batang" w:hAnsi="Batang"/>
          <w:sz w:val="24"/>
          <w:szCs w:val="24"/>
        </w:rPr>
        <w:t xml:space="preserve">á; </w:t>
      </w:r>
      <w:r w:rsidR="00335B9B" w:rsidRPr="0067337F">
        <w:rPr>
          <w:rFonts w:ascii="Batang" w:eastAsia="Batang" w:hAnsi="Batang"/>
          <w:b/>
          <w:sz w:val="24"/>
          <w:szCs w:val="24"/>
          <w:u w:val="single"/>
        </w:rPr>
        <w:t>PEDRO LLUEN CUSTODIO</w:t>
      </w:r>
      <w:r w:rsidR="00335B9B">
        <w:rPr>
          <w:rFonts w:ascii="Batang" w:eastAsia="Batang" w:hAnsi="Batang"/>
          <w:sz w:val="24"/>
          <w:szCs w:val="24"/>
        </w:rPr>
        <w:t>,</w:t>
      </w:r>
      <w:r w:rsidR="00335B9B" w:rsidRPr="00335B9B">
        <w:rPr>
          <w:rFonts w:ascii="Batang" w:eastAsia="Batang" w:hAnsi="Batang"/>
          <w:sz w:val="24"/>
          <w:szCs w:val="24"/>
        </w:rPr>
        <w:t xml:space="preserve"> </w:t>
      </w:r>
      <w:r w:rsidR="00335B9B">
        <w:rPr>
          <w:rFonts w:ascii="Batang" w:eastAsia="Batang" w:hAnsi="Batang"/>
          <w:sz w:val="24"/>
          <w:szCs w:val="24"/>
        </w:rPr>
        <w:t>a quien se le deberá notificar en su domicilio real, el mismo que consigne en la ficha RENIEC que se obtendrá</w:t>
      </w:r>
      <w:r w:rsidR="00965E0E">
        <w:rPr>
          <w:rFonts w:ascii="Batang" w:eastAsia="Batang" w:hAnsi="Batang"/>
          <w:sz w:val="24"/>
          <w:szCs w:val="24"/>
        </w:rPr>
        <w:t xml:space="preserve">, y; </w:t>
      </w:r>
      <w:r w:rsidR="00965E0E" w:rsidRPr="0067337F">
        <w:rPr>
          <w:rFonts w:ascii="Batang" w:eastAsia="Batang" w:hAnsi="Batang"/>
          <w:b/>
          <w:sz w:val="24"/>
          <w:szCs w:val="24"/>
          <w:u w:val="single"/>
        </w:rPr>
        <w:t>JOSÉ PISFIL ENEQUE</w:t>
      </w:r>
      <w:r w:rsidR="00965E0E">
        <w:rPr>
          <w:rFonts w:ascii="Batang" w:eastAsia="Batang" w:hAnsi="Batang"/>
          <w:sz w:val="24"/>
          <w:szCs w:val="24"/>
        </w:rPr>
        <w:t>, a quien se le deberá notificar en su domicilio real, el mismo que consigne en la ficha RENIEC que se obtendrá</w:t>
      </w:r>
      <w:r w:rsidR="00876F57">
        <w:rPr>
          <w:rFonts w:ascii="Batang" w:eastAsia="Batang" w:hAnsi="Batang"/>
          <w:sz w:val="24"/>
          <w:szCs w:val="24"/>
        </w:rPr>
        <w:t>.</w:t>
      </w:r>
      <w:r w:rsidR="00335B9B">
        <w:rPr>
          <w:rFonts w:ascii="Batang" w:eastAsia="Batang" w:hAnsi="Batang"/>
          <w:sz w:val="24"/>
          <w:szCs w:val="24"/>
        </w:rPr>
        <w:t xml:space="preserve">  A</w:t>
      </w:r>
      <w:r w:rsidR="00634319">
        <w:rPr>
          <w:rFonts w:ascii="Batang" w:eastAsia="Batang" w:hAnsi="Batang"/>
          <w:sz w:val="24"/>
          <w:szCs w:val="24"/>
        </w:rPr>
        <w:t>simismo solicito se notifique</w:t>
      </w:r>
      <w:r w:rsidR="006E1ABB">
        <w:rPr>
          <w:rFonts w:ascii="Batang" w:eastAsia="Batang" w:hAnsi="Batang"/>
          <w:sz w:val="24"/>
          <w:szCs w:val="24"/>
        </w:rPr>
        <w:t xml:space="preserve"> en el domicilio colindante</w:t>
      </w:r>
      <w:r w:rsidR="0067337F">
        <w:rPr>
          <w:rFonts w:ascii="Batang" w:eastAsia="Batang" w:hAnsi="Batang"/>
          <w:sz w:val="24"/>
          <w:szCs w:val="24"/>
        </w:rPr>
        <w:t>,</w:t>
      </w:r>
      <w:r w:rsidR="006E1ABB">
        <w:rPr>
          <w:rFonts w:ascii="Batang" w:eastAsia="Batang" w:hAnsi="Batang"/>
          <w:sz w:val="24"/>
          <w:szCs w:val="24"/>
        </w:rPr>
        <w:t xml:space="preserve"> al de la denunciada</w:t>
      </w:r>
      <w:r w:rsidR="0067337F">
        <w:rPr>
          <w:rFonts w:ascii="Batang" w:eastAsia="Batang" w:hAnsi="Batang"/>
          <w:sz w:val="24"/>
          <w:szCs w:val="24"/>
        </w:rPr>
        <w:t>,</w:t>
      </w:r>
      <w:r w:rsidR="006E1ABB">
        <w:rPr>
          <w:rFonts w:ascii="Batang" w:eastAsia="Batang" w:hAnsi="Batang"/>
          <w:sz w:val="24"/>
          <w:szCs w:val="24"/>
        </w:rPr>
        <w:t xml:space="preserve"> </w:t>
      </w:r>
      <w:r w:rsidR="00876F57">
        <w:rPr>
          <w:rFonts w:ascii="Batang" w:eastAsia="Batang" w:hAnsi="Batang"/>
          <w:sz w:val="24"/>
          <w:szCs w:val="24"/>
        </w:rPr>
        <w:t xml:space="preserve">ubicado </w:t>
      </w:r>
      <w:r w:rsidR="006E1ABB">
        <w:rPr>
          <w:rFonts w:ascii="Batang" w:eastAsia="Batang" w:hAnsi="Batang"/>
          <w:sz w:val="24"/>
          <w:szCs w:val="24"/>
        </w:rPr>
        <w:t xml:space="preserve">en la </w:t>
      </w:r>
      <w:r w:rsidR="006E1ABB" w:rsidRPr="00C539E9">
        <w:rPr>
          <w:rFonts w:ascii="Batang" w:eastAsia="Batang" w:hAnsi="Batang"/>
          <w:b/>
          <w:sz w:val="24"/>
          <w:szCs w:val="24"/>
          <w:u w:val="single"/>
        </w:rPr>
        <w:t>Calle Mariscal Sucre N° 857 del distrito de Monsefú, provincia de Chiclayo, departamento de Lambayeque</w:t>
      </w:r>
      <w:r w:rsidR="00C539E9">
        <w:rPr>
          <w:rFonts w:ascii="Batang" w:eastAsia="Batang" w:hAnsi="Batang"/>
          <w:b/>
          <w:sz w:val="24"/>
          <w:szCs w:val="24"/>
        </w:rPr>
        <w:t>.</w:t>
      </w:r>
    </w:p>
    <w:p w:rsidR="00C539E9" w:rsidRPr="003212B0" w:rsidRDefault="00C539E9" w:rsidP="009A7E78">
      <w:pPr>
        <w:pStyle w:val="Prrafodelista"/>
        <w:numPr>
          <w:ilvl w:val="0"/>
          <w:numId w:val="25"/>
        </w:numPr>
        <w:spacing w:after="0"/>
        <w:jc w:val="both"/>
        <w:rPr>
          <w:rFonts w:ascii="Batang" w:eastAsia="Batang" w:hAnsi="Batang"/>
          <w:b/>
          <w:sz w:val="24"/>
          <w:szCs w:val="24"/>
          <w:u w:val="single"/>
        </w:rPr>
      </w:pPr>
      <w:r w:rsidRPr="003212B0">
        <w:rPr>
          <w:rFonts w:ascii="Batang" w:eastAsia="Batang" w:hAnsi="Batang"/>
          <w:b/>
          <w:sz w:val="24"/>
          <w:szCs w:val="24"/>
          <w:u w:val="single"/>
        </w:rPr>
        <w:t xml:space="preserve">OBJETO Y </w:t>
      </w:r>
      <w:proofErr w:type="gramStart"/>
      <w:r w:rsidRPr="003212B0">
        <w:rPr>
          <w:rFonts w:ascii="Batang" w:eastAsia="Batang" w:hAnsi="Batang"/>
          <w:b/>
          <w:sz w:val="24"/>
          <w:szCs w:val="24"/>
          <w:u w:val="single"/>
        </w:rPr>
        <w:t>POSTULACIÓN</w:t>
      </w:r>
      <w:r w:rsidRPr="003212B0">
        <w:rPr>
          <w:rFonts w:ascii="Batang" w:eastAsia="Batang" w:hAnsi="Batang"/>
          <w:b/>
          <w:sz w:val="24"/>
          <w:szCs w:val="24"/>
        </w:rPr>
        <w:t>.-</w:t>
      </w:r>
      <w:proofErr w:type="gramEnd"/>
    </w:p>
    <w:p w:rsidR="00C539E9" w:rsidRDefault="00C539E9" w:rsidP="009A7E78">
      <w:pPr>
        <w:pStyle w:val="Prrafodelista"/>
        <w:spacing w:after="0"/>
        <w:ind w:left="357"/>
        <w:contextualSpacing w:val="0"/>
        <w:jc w:val="both"/>
        <w:rPr>
          <w:rFonts w:ascii="Batang" w:eastAsia="Batang" w:hAnsi="Batang"/>
          <w:sz w:val="24"/>
          <w:szCs w:val="24"/>
        </w:rPr>
      </w:pPr>
      <w:r>
        <w:rPr>
          <w:rFonts w:ascii="Batang" w:eastAsia="Batang" w:hAnsi="Batang"/>
          <w:sz w:val="24"/>
          <w:szCs w:val="24"/>
        </w:rPr>
        <w:t>El objeto de la investigación preliminar es recabar los elementos de convicción que vinculen a los denunciados con el delito contra el patrimonio en su figura de Usurpación Agravada y Daño Simple, en agravio de la recurrente.</w:t>
      </w:r>
    </w:p>
    <w:p w:rsidR="001915CB" w:rsidRDefault="001915CB" w:rsidP="009A7E78">
      <w:pPr>
        <w:pStyle w:val="Prrafodelista"/>
        <w:spacing w:after="0"/>
        <w:ind w:left="357"/>
        <w:contextualSpacing w:val="0"/>
        <w:jc w:val="both"/>
        <w:rPr>
          <w:rFonts w:ascii="Batang" w:eastAsia="Batang" w:hAnsi="Batang"/>
          <w:sz w:val="24"/>
          <w:szCs w:val="24"/>
        </w:rPr>
      </w:pPr>
    </w:p>
    <w:p w:rsidR="0067337F" w:rsidRPr="00AE7076" w:rsidRDefault="0067337F" w:rsidP="009A7E78">
      <w:pPr>
        <w:pStyle w:val="Prrafodelista"/>
        <w:spacing w:after="0"/>
        <w:ind w:left="360"/>
        <w:jc w:val="both"/>
        <w:rPr>
          <w:rFonts w:ascii="Batang" w:eastAsia="Batang" w:hAnsi="Batang"/>
          <w:sz w:val="24"/>
          <w:szCs w:val="24"/>
        </w:rPr>
      </w:pPr>
      <w:r>
        <w:rPr>
          <w:rFonts w:ascii="Batang" w:eastAsia="Batang" w:hAnsi="Batang"/>
          <w:sz w:val="24"/>
          <w:szCs w:val="24"/>
        </w:rPr>
        <w:t>Así, se solicita se inicien las diligencias preliminares de investigación en SEDE FISCAL, contra</w:t>
      </w:r>
      <w:r>
        <w:rPr>
          <w:rFonts w:ascii="Batang" w:eastAsia="Batang" w:hAnsi="Batang"/>
          <w:b/>
          <w:sz w:val="24"/>
          <w:szCs w:val="24"/>
        </w:rPr>
        <w:t xml:space="preserve"> </w:t>
      </w:r>
      <w:r w:rsidRPr="00634319">
        <w:rPr>
          <w:rFonts w:ascii="Batang" w:eastAsia="Batang" w:hAnsi="Batang"/>
          <w:b/>
          <w:sz w:val="24"/>
          <w:szCs w:val="24"/>
          <w:u w:val="single"/>
        </w:rPr>
        <w:t>PEDRO LLUEN CORNEJO</w:t>
      </w:r>
      <w:r>
        <w:rPr>
          <w:rFonts w:ascii="Batang" w:eastAsia="Batang" w:hAnsi="Batang"/>
          <w:b/>
          <w:sz w:val="24"/>
          <w:szCs w:val="24"/>
          <w:u w:val="single"/>
        </w:rPr>
        <w:t xml:space="preserve">, </w:t>
      </w:r>
      <w:r w:rsidRPr="0067337F">
        <w:rPr>
          <w:rFonts w:ascii="Batang" w:eastAsia="Batang" w:hAnsi="Batang"/>
          <w:b/>
          <w:sz w:val="24"/>
          <w:szCs w:val="24"/>
          <w:u w:val="single"/>
        </w:rPr>
        <w:t>PEDRO LLUEN CUSTODIO</w:t>
      </w:r>
      <w:r w:rsidR="00AE7076">
        <w:rPr>
          <w:rFonts w:ascii="Batang" w:eastAsia="Batang" w:hAnsi="Batang"/>
          <w:b/>
          <w:sz w:val="24"/>
          <w:szCs w:val="24"/>
          <w:u w:val="single"/>
        </w:rPr>
        <w:t xml:space="preserve"> y </w:t>
      </w:r>
      <w:r w:rsidR="00AE7076" w:rsidRPr="0067337F">
        <w:rPr>
          <w:rFonts w:ascii="Batang" w:eastAsia="Batang" w:hAnsi="Batang"/>
          <w:b/>
          <w:sz w:val="24"/>
          <w:szCs w:val="24"/>
          <w:u w:val="single"/>
        </w:rPr>
        <w:t>JOSÉ PISFIL ENEQUE</w:t>
      </w:r>
      <w:r w:rsidR="00AE7076">
        <w:rPr>
          <w:rFonts w:ascii="Batang" w:eastAsia="Batang" w:hAnsi="Batang"/>
          <w:sz w:val="24"/>
          <w:szCs w:val="24"/>
        </w:rPr>
        <w:t>, por la presunta comisión de los delitos contra el patrimonio en su figura de Usurpación Agravada y Daño Simple</w:t>
      </w:r>
      <w:r w:rsidR="00AE7076" w:rsidRPr="00AE7076">
        <w:rPr>
          <w:rFonts w:ascii="Batang" w:eastAsia="Batang" w:hAnsi="Batang"/>
          <w:sz w:val="24"/>
          <w:szCs w:val="24"/>
        </w:rPr>
        <w:t xml:space="preserve"> </w:t>
      </w:r>
      <w:r w:rsidR="00AE7076">
        <w:rPr>
          <w:rFonts w:ascii="Batang" w:eastAsia="Batang" w:hAnsi="Batang"/>
          <w:sz w:val="24"/>
          <w:szCs w:val="24"/>
        </w:rPr>
        <w:t xml:space="preserve">regulado en los artículos </w:t>
      </w:r>
      <w:r w:rsidR="00D23B8B">
        <w:rPr>
          <w:rFonts w:ascii="Batang" w:eastAsia="Batang" w:hAnsi="Batang"/>
          <w:sz w:val="24"/>
          <w:szCs w:val="24"/>
        </w:rPr>
        <w:t>2</w:t>
      </w:r>
      <w:r w:rsidR="0089075E">
        <w:rPr>
          <w:rFonts w:ascii="Batang" w:eastAsia="Batang" w:hAnsi="Batang"/>
          <w:sz w:val="24"/>
          <w:szCs w:val="24"/>
        </w:rPr>
        <w:t>0</w:t>
      </w:r>
      <w:r w:rsidR="00D23B8B">
        <w:rPr>
          <w:rFonts w:ascii="Batang" w:eastAsia="Batang" w:hAnsi="Batang"/>
          <w:sz w:val="24"/>
          <w:szCs w:val="24"/>
        </w:rPr>
        <w:t>2°</w:t>
      </w:r>
      <w:r w:rsidR="0089075E">
        <w:rPr>
          <w:rFonts w:ascii="Batang" w:eastAsia="Batang" w:hAnsi="Batang"/>
          <w:sz w:val="24"/>
          <w:szCs w:val="24"/>
        </w:rPr>
        <w:t>, inciso 1)</w:t>
      </w:r>
      <w:r w:rsidR="00D23B8B">
        <w:rPr>
          <w:rFonts w:ascii="Batang" w:eastAsia="Batang" w:hAnsi="Batang"/>
          <w:sz w:val="24"/>
          <w:szCs w:val="24"/>
        </w:rPr>
        <w:t xml:space="preserve">, </w:t>
      </w:r>
      <w:r w:rsidR="00AE7076">
        <w:rPr>
          <w:rFonts w:ascii="Batang" w:eastAsia="Batang" w:hAnsi="Batang"/>
          <w:sz w:val="24"/>
          <w:szCs w:val="24"/>
        </w:rPr>
        <w:t>204°, incisos 3) y 6), y; 205° del Código Penal</w:t>
      </w:r>
    </w:p>
    <w:p w:rsidR="00C539E9" w:rsidRPr="00C539E9" w:rsidRDefault="00C539E9" w:rsidP="009A7E78">
      <w:pPr>
        <w:pStyle w:val="Prrafodelista"/>
        <w:spacing w:after="0"/>
        <w:ind w:left="360"/>
        <w:jc w:val="both"/>
        <w:rPr>
          <w:rFonts w:ascii="Batang" w:eastAsia="Batang" w:hAnsi="Batang"/>
          <w:sz w:val="24"/>
          <w:szCs w:val="24"/>
        </w:rPr>
      </w:pPr>
    </w:p>
    <w:p w:rsidR="001915CB" w:rsidRDefault="00C539E9" w:rsidP="009A7E78">
      <w:pPr>
        <w:pStyle w:val="Prrafodelista"/>
        <w:numPr>
          <w:ilvl w:val="0"/>
          <w:numId w:val="25"/>
        </w:numPr>
        <w:spacing w:after="0"/>
        <w:jc w:val="both"/>
        <w:rPr>
          <w:rFonts w:ascii="Batang" w:eastAsia="Batang" w:hAnsi="Batang"/>
          <w:b/>
          <w:sz w:val="24"/>
          <w:szCs w:val="24"/>
        </w:rPr>
      </w:pPr>
      <w:r w:rsidRPr="003212B0">
        <w:rPr>
          <w:rFonts w:ascii="Batang" w:eastAsia="Batang" w:hAnsi="Batang"/>
          <w:b/>
          <w:sz w:val="24"/>
          <w:szCs w:val="24"/>
          <w:u w:val="single"/>
        </w:rPr>
        <w:t>FUNDAMENTACIÓN FÁCTICA</w:t>
      </w:r>
      <w:r w:rsidRPr="00C539E9">
        <w:rPr>
          <w:rFonts w:ascii="Batang" w:eastAsia="Batang" w:hAnsi="Batang"/>
          <w:b/>
          <w:sz w:val="24"/>
          <w:szCs w:val="24"/>
        </w:rPr>
        <w:t>.-</w:t>
      </w:r>
    </w:p>
    <w:p w:rsidR="003212B0" w:rsidRPr="003212B0" w:rsidRDefault="007975F4" w:rsidP="009A7E78">
      <w:pPr>
        <w:pStyle w:val="Prrafodelista"/>
        <w:numPr>
          <w:ilvl w:val="1"/>
          <w:numId w:val="25"/>
        </w:numPr>
        <w:spacing w:after="120"/>
        <w:ind w:left="788" w:hanging="431"/>
        <w:contextualSpacing w:val="0"/>
        <w:jc w:val="both"/>
        <w:rPr>
          <w:rFonts w:ascii="Batang" w:eastAsia="Batang" w:hAnsi="Batang"/>
          <w:b/>
          <w:sz w:val="24"/>
          <w:szCs w:val="24"/>
        </w:rPr>
      </w:pPr>
      <w:r>
        <w:rPr>
          <w:rFonts w:ascii="Batang" w:eastAsia="Batang" w:hAnsi="Batang"/>
          <w:sz w:val="24"/>
          <w:szCs w:val="24"/>
        </w:rPr>
        <w:lastRenderedPageBreak/>
        <w:t>La recurrente es propietaria de un bien inmueble ubicado en la calle Mariscal Sucre N° 857, de 200 mts</w:t>
      </w:r>
      <w:r>
        <w:rPr>
          <w:rFonts w:ascii="Batang" w:eastAsia="Batang" w:hAnsi="Batang"/>
          <w:sz w:val="24"/>
          <w:szCs w:val="24"/>
          <w:vertAlign w:val="superscript"/>
        </w:rPr>
        <w:t>2</w:t>
      </w:r>
      <w:r>
        <w:rPr>
          <w:rFonts w:ascii="Batang" w:eastAsia="Batang" w:hAnsi="Batang"/>
          <w:sz w:val="24"/>
          <w:szCs w:val="24"/>
        </w:rPr>
        <w:t xml:space="preserve"> (5 mts de ancho x 40 mts de fondo), identificado con P.E. N° 02245306, inscrito en el Registro de Predios, de la Oficina Registral Zona II de Chiclayo.</w:t>
      </w:r>
    </w:p>
    <w:p w:rsidR="00EA24EB" w:rsidRPr="00EA24EB" w:rsidRDefault="00B81FEE" w:rsidP="009A7E78">
      <w:pPr>
        <w:pStyle w:val="Prrafodelista"/>
        <w:numPr>
          <w:ilvl w:val="1"/>
          <w:numId w:val="25"/>
        </w:numPr>
        <w:spacing w:after="120"/>
        <w:ind w:left="788" w:hanging="431"/>
        <w:contextualSpacing w:val="0"/>
        <w:jc w:val="both"/>
        <w:rPr>
          <w:rFonts w:ascii="Batang" w:eastAsia="Batang" w:hAnsi="Batang"/>
          <w:b/>
          <w:sz w:val="24"/>
          <w:szCs w:val="24"/>
        </w:rPr>
      </w:pPr>
      <w:r>
        <w:rPr>
          <w:rFonts w:ascii="Batang" w:eastAsia="Batang" w:hAnsi="Batang"/>
          <w:sz w:val="24"/>
          <w:szCs w:val="24"/>
        </w:rPr>
        <w:t xml:space="preserve">Con el predio colindante de propiedad de </w:t>
      </w:r>
      <w:r w:rsidR="00617C21" w:rsidRPr="00617C21">
        <w:rPr>
          <w:rFonts w:ascii="Batang" w:eastAsia="Batang" w:hAnsi="Batang"/>
          <w:b/>
          <w:sz w:val="24"/>
          <w:szCs w:val="24"/>
        </w:rPr>
        <w:t>JOSE PISFIL ENEQUE</w:t>
      </w:r>
      <w:r>
        <w:rPr>
          <w:rFonts w:ascii="Batang" w:eastAsia="Batang" w:hAnsi="Batang"/>
          <w:sz w:val="24"/>
          <w:szCs w:val="24"/>
        </w:rPr>
        <w:t>, hemos compartido una pared de adobe como medianía por años</w:t>
      </w:r>
      <w:r w:rsidR="00617C21">
        <w:rPr>
          <w:rFonts w:ascii="Batang" w:eastAsia="Batang" w:hAnsi="Batang"/>
          <w:sz w:val="24"/>
          <w:szCs w:val="24"/>
        </w:rPr>
        <w:t>.</w:t>
      </w:r>
    </w:p>
    <w:p w:rsidR="003212B0" w:rsidRPr="00617C21" w:rsidRDefault="00E84134" w:rsidP="009A7E78">
      <w:pPr>
        <w:pStyle w:val="Prrafodelista"/>
        <w:numPr>
          <w:ilvl w:val="1"/>
          <w:numId w:val="25"/>
        </w:numPr>
        <w:spacing w:after="0"/>
        <w:jc w:val="both"/>
        <w:rPr>
          <w:rFonts w:ascii="Batang" w:eastAsia="Batang" w:hAnsi="Batang"/>
          <w:b/>
          <w:sz w:val="24"/>
          <w:szCs w:val="24"/>
        </w:rPr>
      </w:pPr>
      <w:r>
        <w:rPr>
          <w:rFonts w:ascii="Batang" w:eastAsia="Batang" w:hAnsi="Batang"/>
          <w:sz w:val="24"/>
          <w:szCs w:val="24"/>
        </w:rPr>
        <w:t>Hace aproximadamente tres</w:t>
      </w:r>
      <w:r w:rsidR="00617C21">
        <w:rPr>
          <w:rFonts w:ascii="Batang" w:eastAsia="Batang" w:hAnsi="Batang"/>
          <w:sz w:val="24"/>
          <w:szCs w:val="24"/>
        </w:rPr>
        <w:t xml:space="preserve"> semanas, uno de los denunciados, el señor </w:t>
      </w:r>
      <w:r w:rsidR="00617C21" w:rsidRPr="00617C21">
        <w:rPr>
          <w:rFonts w:ascii="Batang" w:eastAsia="Batang" w:hAnsi="Batang"/>
          <w:b/>
          <w:sz w:val="24"/>
          <w:szCs w:val="24"/>
        </w:rPr>
        <w:t>PEDRO LLUEN CORNEJO</w:t>
      </w:r>
      <w:r w:rsidR="00617C21">
        <w:rPr>
          <w:rFonts w:ascii="Batang" w:eastAsia="Batang" w:hAnsi="Batang"/>
          <w:sz w:val="24"/>
          <w:szCs w:val="24"/>
        </w:rPr>
        <w:t>, me dijo que iban iniciar la construcción del predio colindante, y era necesario tumbar la pared que era medianía de ambos predios, accediendo a dicha solicitud por ignorar dicho tema.</w:t>
      </w:r>
    </w:p>
    <w:p w:rsidR="00617C21" w:rsidRDefault="00617C21" w:rsidP="009A7E78">
      <w:pPr>
        <w:pStyle w:val="Prrafodelista"/>
        <w:numPr>
          <w:ilvl w:val="1"/>
          <w:numId w:val="25"/>
        </w:numPr>
        <w:spacing w:after="120"/>
        <w:ind w:left="788" w:hanging="431"/>
        <w:contextualSpacing w:val="0"/>
        <w:jc w:val="both"/>
        <w:rPr>
          <w:rFonts w:ascii="Batang" w:eastAsia="Batang" w:hAnsi="Batang"/>
          <w:b/>
          <w:sz w:val="24"/>
          <w:szCs w:val="24"/>
        </w:rPr>
      </w:pPr>
      <w:r>
        <w:rPr>
          <w:rFonts w:ascii="Batang" w:eastAsia="Batang" w:hAnsi="Batang"/>
          <w:sz w:val="24"/>
          <w:szCs w:val="24"/>
        </w:rPr>
        <w:t xml:space="preserve">Sin embargo una vez derrumbada dicha pared, </w:t>
      </w:r>
      <w:r w:rsidR="00E707E3">
        <w:rPr>
          <w:rFonts w:ascii="Batang" w:eastAsia="Batang" w:hAnsi="Batang"/>
          <w:sz w:val="24"/>
          <w:szCs w:val="24"/>
        </w:rPr>
        <w:t>y, cuando empezaron a levantar su pared de ladrillo (cerco perimétrico), noté que</w:t>
      </w:r>
      <w:r w:rsidR="007B0169">
        <w:rPr>
          <w:rFonts w:ascii="Batang" w:eastAsia="Batang" w:hAnsi="Batang"/>
          <w:sz w:val="24"/>
          <w:szCs w:val="24"/>
        </w:rPr>
        <w:t xml:space="preserve"> el ancho de mi predio no era el mismo, haciéndole hincapié al denunciado, quien de manera grotesca me dijo “Ud. Haga su pared y no diga nada”</w:t>
      </w:r>
      <w:r w:rsidR="00746A68">
        <w:rPr>
          <w:rFonts w:ascii="Batang" w:eastAsia="Batang" w:hAnsi="Batang"/>
          <w:sz w:val="24"/>
          <w:szCs w:val="24"/>
        </w:rPr>
        <w:t xml:space="preserve">. Asimismo al terminar la pared de ladrillos, a </w:t>
      </w:r>
      <w:r w:rsidR="00165621">
        <w:rPr>
          <w:rFonts w:ascii="Batang" w:eastAsia="Batang" w:hAnsi="Batang"/>
          <w:sz w:val="24"/>
          <w:szCs w:val="24"/>
        </w:rPr>
        <w:t xml:space="preserve">lo largo de los 40 mts lineales, se  hizo más notoria la alteración de los linderos, ante ello fui a reclamarle al denunciado </w:t>
      </w:r>
      <w:r w:rsidR="00165621" w:rsidRPr="00617C21">
        <w:rPr>
          <w:rFonts w:ascii="Batang" w:eastAsia="Batang" w:hAnsi="Batang"/>
          <w:b/>
          <w:sz w:val="24"/>
          <w:szCs w:val="24"/>
        </w:rPr>
        <w:t>PEDRO LLUEN CORNEJO</w:t>
      </w:r>
      <w:r w:rsidR="00165621">
        <w:rPr>
          <w:rFonts w:ascii="Batang" w:eastAsia="Batang" w:hAnsi="Batang"/>
          <w:sz w:val="24"/>
          <w:szCs w:val="24"/>
        </w:rPr>
        <w:t xml:space="preserve">, quien me dijo que no dijera nada porque la pared no se iba a destruir por más que reclame, asimismo me dijo que el financista de dicha construcción era el dueño, su yerno </w:t>
      </w:r>
      <w:r w:rsidR="00165621" w:rsidRPr="00165621">
        <w:rPr>
          <w:rFonts w:ascii="Batang" w:eastAsia="Batang" w:hAnsi="Batang"/>
          <w:b/>
          <w:sz w:val="24"/>
          <w:szCs w:val="24"/>
        </w:rPr>
        <w:t>JOSE PISFIL ENEQUE</w:t>
      </w:r>
      <w:r w:rsidR="00165621">
        <w:rPr>
          <w:rFonts w:ascii="Batang" w:eastAsia="Batang" w:hAnsi="Batang"/>
          <w:sz w:val="24"/>
          <w:szCs w:val="24"/>
        </w:rPr>
        <w:t xml:space="preserve">, quien se encontraba de viaje y los encargados de la obra eran él y su hijo </w:t>
      </w:r>
      <w:r w:rsidR="00165621" w:rsidRPr="00165621">
        <w:rPr>
          <w:rFonts w:ascii="Batang" w:eastAsia="Batang" w:hAnsi="Batang"/>
          <w:b/>
          <w:sz w:val="24"/>
          <w:szCs w:val="24"/>
        </w:rPr>
        <w:t>PEDRO LLUEN CUSTODIO</w:t>
      </w:r>
      <w:r w:rsidR="00165621">
        <w:rPr>
          <w:rFonts w:ascii="Batang" w:eastAsia="Batang" w:hAnsi="Batang"/>
          <w:b/>
          <w:sz w:val="24"/>
          <w:szCs w:val="24"/>
        </w:rPr>
        <w:t>.</w:t>
      </w:r>
    </w:p>
    <w:p w:rsidR="00165621" w:rsidRPr="00F54D5A" w:rsidRDefault="00F54D5A" w:rsidP="009A7E78">
      <w:pPr>
        <w:pStyle w:val="Prrafodelista"/>
        <w:numPr>
          <w:ilvl w:val="1"/>
          <w:numId w:val="25"/>
        </w:numPr>
        <w:spacing w:after="120"/>
        <w:ind w:left="788" w:hanging="431"/>
        <w:contextualSpacing w:val="0"/>
        <w:jc w:val="both"/>
        <w:rPr>
          <w:rFonts w:ascii="Batang" w:eastAsia="Batang" w:hAnsi="Batang"/>
          <w:b/>
          <w:sz w:val="24"/>
          <w:szCs w:val="24"/>
        </w:rPr>
      </w:pPr>
      <w:r>
        <w:rPr>
          <w:rFonts w:ascii="Batang" w:eastAsia="Batang" w:hAnsi="Batang"/>
          <w:sz w:val="24"/>
          <w:szCs w:val="24"/>
        </w:rPr>
        <w:t xml:space="preserve">Ante ello, informé sobre los hechos ocurridos, a mis hermanos; quienes también le han hecho saber a los denunciados </w:t>
      </w:r>
      <w:r w:rsidRPr="00F54D5A">
        <w:rPr>
          <w:rFonts w:ascii="Batang" w:eastAsia="Batang" w:hAnsi="Batang"/>
          <w:b/>
          <w:sz w:val="24"/>
          <w:szCs w:val="24"/>
        </w:rPr>
        <w:t>PEDRO LLUEN CORNEJO</w:t>
      </w:r>
      <w:r>
        <w:rPr>
          <w:rFonts w:ascii="Batang" w:eastAsia="Batang" w:hAnsi="Batang"/>
          <w:sz w:val="24"/>
          <w:szCs w:val="24"/>
        </w:rPr>
        <w:t xml:space="preserve"> y </w:t>
      </w:r>
      <w:r w:rsidRPr="00F54D5A">
        <w:rPr>
          <w:rFonts w:ascii="Batang" w:eastAsia="Batang" w:hAnsi="Batang"/>
          <w:b/>
          <w:sz w:val="24"/>
          <w:szCs w:val="24"/>
        </w:rPr>
        <w:t>PEDRO LLUEN CUSTODIO</w:t>
      </w:r>
      <w:r>
        <w:rPr>
          <w:rFonts w:ascii="Batang" w:eastAsia="Batang" w:hAnsi="Batang"/>
          <w:sz w:val="24"/>
          <w:szCs w:val="24"/>
        </w:rPr>
        <w:t>, a fin de que cese todo acto hostil en contra de la recurrente, haciendo caso omiso a dichos requerimientos.</w:t>
      </w:r>
    </w:p>
    <w:p w:rsidR="00F54D5A" w:rsidRPr="0009286D" w:rsidRDefault="00F54D5A" w:rsidP="009A7E78">
      <w:pPr>
        <w:pStyle w:val="Prrafodelista"/>
        <w:numPr>
          <w:ilvl w:val="1"/>
          <w:numId w:val="25"/>
        </w:numPr>
        <w:spacing w:after="120"/>
        <w:ind w:left="788" w:hanging="431"/>
        <w:contextualSpacing w:val="0"/>
        <w:jc w:val="both"/>
        <w:rPr>
          <w:rFonts w:ascii="Batang" w:eastAsia="Batang" w:hAnsi="Batang"/>
          <w:b/>
          <w:sz w:val="24"/>
          <w:szCs w:val="24"/>
        </w:rPr>
      </w:pPr>
      <w:r>
        <w:rPr>
          <w:rFonts w:ascii="Batang" w:eastAsia="Batang" w:hAnsi="Batang"/>
          <w:sz w:val="24"/>
          <w:szCs w:val="24"/>
        </w:rPr>
        <w:t xml:space="preserve">Es así que el día </w:t>
      </w:r>
      <w:r w:rsidR="00F924DC">
        <w:rPr>
          <w:rFonts w:ascii="Batang" w:eastAsia="Batang" w:hAnsi="Batang"/>
          <w:sz w:val="24"/>
          <w:szCs w:val="24"/>
        </w:rPr>
        <w:t>06 de octubre del presente año, fui a denunciar el hecho a la comisaria de Monsefú</w:t>
      </w:r>
      <w:r w:rsidR="0009286D">
        <w:rPr>
          <w:rFonts w:ascii="Batang" w:eastAsia="Batang" w:hAnsi="Batang"/>
          <w:sz w:val="24"/>
          <w:szCs w:val="24"/>
        </w:rPr>
        <w:t xml:space="preserve">; en donde asignaron a un efectivo policial a fin de </w:t>
      </w:r>
      <w:r w:rsidR="0009286D">
        <w:rPr>
          <w:rFonts w:ascii="Batang" w:eastAsia="Batang" w:hAnsi="Batang"/>
          <w:sz w:val="24"/>
          <w:szCs w:val="24"/>
        </w:rPr>
        <w:lastRenderedPageBreak/>
        <w:t xml:space="preserve">realizar una </w:t>
      </w:r>
      <w:r w:rsidR="0009286D" w:rsidRPr="0009286D">
        <w:rPr>
          <w:rFonts w:ascii="Batang" w:eastAsia="Batang" w:hAnsi="Batang"/>
          <w:b/>
          <w:sz w:val="24"/>
          <w:szCs w:val="24"/>
        </w:rPr>
        <w:t>CONSTATACION POLICIAL</w:t>
      </w:r>
      <w:r w:rsidR="0009286D">
        <w:rPr>
          <w:rFonts w:ascii="Batang" w:eastAsia="Batang" w:hAnsi="Batang"/>
          <w:sz w:val="24"/>
          <w:szCs w:val="24"/>
        </w:rPr>
        <w:t>, en el predio materia de Litis, donde asimismo el efectivo policial se entrevistó con uno de los denunciados, donde después, de una inspección ocular por parte del efectivo policial se pudo advertir que si existe alteración de linderos, asimismo se pudo constatar la presencia de un cerco perimétrico construido dentro del predio de la recurrente.</w:t>
      </w:r>
    </w:p>
    <w:p w:rsidR="00E357C1" w:rsidRPr="009A7E78" w:rsidRDefault="0009286D" w:rsidP="009A7E78">
      <w:pPr>
        <w:pStyle w:val="Prrafodelista"/>
        <w:numPr>
          <w:ilvl w:val="1"/>
          <w:numId w:val="25"/>
        </w:numPr>
        <w:spacing w:after="0"/>
        <w:ind w:left="357" w:hanging="431"/>
        <w:contextualSpacing w:val="0"/>
        <w:jc w:val="both"/>
        <w:rPr>
          <w:rFonts w:ascii="Batang" w:eastAsia="Batang" w:hAnsi="Batang"/>
          <w:b/>
          <w:sz w:val="24"/>
          <w:szCs w:val="24"/>
        </w:rPr>
      </w:pPr>
      <w:r w:rsidRPr="009A7E78">
        <w:rPr>
          <w:rFonts w:ascii="Batang" w:eastAsia="Batang" w:hAnsi="Batang"/>
          <w:sz w:val="24"/>
          <w:szCs w:val="24"/>
        </w:rPr>
        <w:t xml:space="preserve">Por lo tanto, ante lo expuesto, las personas de </w:t>
      </w:r>
      <w:r w:rsidRPr="009A7E78">
        <w:rPr>
          <w:rFonts w:ascii="Batang" w:eastAsia="Batang" w:hAnsi="Batang"/>
          <w:b/>
          <w:sz w:val="24"/>
          <w:szCs w:val="24"/>
        </w:rPr>
        <w:t>PEDRO LLUEN CORNEJO</w:t>
      </w:r>
      <w:r w:rsidRPr="009A7E78">
        <w:rPr>
          <w:rFonts w:ascii="Batang" w:eastAsia="Batang" w:hAnsi="Batang"/>
          <w:sz w:val="24"/>
          <w:szCs w:val="24"/>
        </w:rPr>
        <w:t xml:space="preserve">, </w:t>
      </w:r>
      <w:r w:rsidRPr="009A7E78">
        <w:rPr>
          <w:rFonts w:ascii="Batang" w:eastAsia="Batang" w:hAnsi="Batang"/>
          <w:b/>
          <w:sz w:val="24"/>
          <w:szCs w:val="24"/>
        </w:rPr>
        <w:t>PEDRO LLUEN CUSTODIO</w:t>
      </w:r>
      <w:r w:rsidRPr="009A7E78">
        <w:rPr>
          <w:rFonts w:ascii="Batang" w:eastAsia="Batang" w:hAnsi="Batang"/>
          <w:sz w:val="24"/>
          <w:szCs w:val="24"/>
        </w:rPr>
        <w:t xml:space="preserve"> Y </w:t>
      </w:r>
      <w:r w:rsidRPr="009A7E78">
        <w:rPr>
          <w:rFonts w:ascii="Batang" w:eastAsia="Batang" w:hAnsi="Batang"/>
          <w:b/>
          <w:sz w:val="24"/>
          <w:szCs w:val="24"/>
        </w:rPr>
        <w:t>JOSE PISFIL ENEQUE</w:t>
      </w:r>
      <w:r w:rsidRPr="009A7E78">
        <w:rPr>
          <w:rFonts w:ascii="Batang" w:eastAsia="Batang" w:hAnsi="Batang"/>
          <w:sz w:val="24"/>
          <w:szCs w:val="24"/>
        </w:rPr>
        <w:t xml:space="preserve">, deberán ser investigados, al haber actuado de manera maliciosa y de mala fe, a fin de apropiarse de una parte del inmueble de la recurrente, quien resulto agraviada con la destrucción de su pared, alteración de los linderos y la construcción de un muro cerco perimétrico dentro de mi propiedad, más </w:t>
      </w:r>
      <w:proofErr w:type="gramStart"/>
      <w:r w:rsidRPr="009A7E78">
        <w:rPr>
          <w:rFonts w:ascii="Batang" w:eastAsia="Batang" w:hAnsi="Batang"/>
          <w:sz w:val="24"/>
          <w:szCs w:val="24"/>
        </w:rPr>
        <w:t>aun</w:t>
      </w:r>
      <w:proofErr w:type="gramEnd"/>
      <w:r w:rsidRPr="009A7E78">
        <w:rPr>
          <w:rFonts w:ascii="Batang" w:eastAsia="Batang" w:hAnsi="Batang"/>
          <w:sz w:val="24"/>
          <w:szCs w:val="24"/>
        </w:rPr>
        <w:t xml:space="preserve"> cuando sus conductas han promovido un agravio patrimonial a mi persona.</w:t>
      </w:r>
    </w:p>
    <w:p w:rsidR="00C539E9" w:rsidRDefault="00C539E9" w:rsidP="009A7E78">
      <w:pPr>
        <w:pStyle w:val="Prrafodelista"/>
        <w:numPr>
          <w:ilvl w:val="0"/>
          <w:numId w:val="25"/>
        </w:numPr>
        <w:spacing w:after="0"/>
        <w:ind w:left="357" w:hanging="357"/>
        <w:contextualSpacing w:val="0"/>
        <w:jc w:val="both"/>
        <w:rPr>
          <w:rFonts w:ascii="Batang" w:eastAsia="Batang" w:hAnsi="Batang"/>
          <w:b/>
          <w:sz w:val="24"/>
          <w:szCs w:val="24"/>
        </w:rPr>
      </w:pPr>
      <w:r w:rsidRPr="00C539E9">
        <w:rPr>
          <w:rFonts w:ascii="Batang" w:eastAsia="Batang" w:hAnsi="Batang"/>
          <w:b/>
          <w:sz w:val="24"/>
          <w:szCs w:val="24"/>
        </w:rPr>
        <w:t xml:space="preserve">SUBSUNCIÓN DE LOS HECHOS AL TIPO PENAL DEL DELITO CONTRA EL PATRIMONIO EN SU FIGURA DE USURPACION AGRAVADA Y DAÑO </w:t>
      </w:r>
      <w:proofErr w:type="gramStart"/>
      <w:r w:rsidRPr="00C539E9">
        <w:rPr>
          <w:rFonts w:ascii="Batang" w:eastAsia="Batang" w:hAnsi="Batang"/>
          <w:b/>
          <w:sz w:val="24"/>
          <w:szCs w:val="24"/>
        </w:rPr>
        <w:t>SIMPLE.-</w:t>
      </w:r>
      <w:proofErr w:type="gramEnd"/>
    </w:p>
    <w:p w:rsidR="00722AC3" w:rsidRDefault="00722AC3" w:rsidP="009A7E78">
      <w:pPr>
        <w:pStyle w:val="Prrafodelista"/>
        <w:spacing w:after="0"/>
        <w:ind w:left="357"/>
        <w:contextualSpacing w:val="0"/>
        <w:jc w:val="both"/>
        <w:rPr>
          <w:rFonts w:ascii="Batang" w:eastAsia="Batang" w:hAnsi="Batang"/>
          <w:b/>
          <w:sz w:val="24"/>
          <w:szCs w:val="24"/>
        </w:rPr>
      </w:pPr>
    </w:p>
    <w:p w:rsidR="00722AC3" w:rsidRDefault="00722AC3" w:rsidP="009A7E78">
      <w:pPr>
        <w:pStyle w:val="Prrafodelista"/>
        <w:spacing w:after="0"/>
        <w:ind w:left="360"/>
        <w:contextualSpacing w:val="0"/>
        <w:jc w:val="both"/>
        <w:rPr>
          <w:rFonts w:ascii="Batang" w:eastAsia="Batang" w:hAnsi="Batang"/>
          <w:sz w:val="24"/>
          <w:szCs w:val="24"/>
        </w:rPr>
      </w:pPr>
      <w:r w:rsidRPr="00722AC3">
        <w:rPr>
          <w:rFonts w:ascii="Batang" w:eastAsia="Batang" w:hAnsi="Batang"/>
          <w:sz w:val="24"/>
          <w:szCs w:val="24"/>
        </w:rPr>
        <w:t>El modelo</w:t>
      </w:r>
      <w:r>
        <w:rPr>
          <w:rFonts w:ascii="Batang" w:eastAsia="Batang" w:hAnsi="Batang"/>
          <w:sz w:val="24"/>
          <w:szCs w:val="24"/>
        </w:rPr>
        <w:t xml:space="preserve"> de Estado de Derecho que se patentiza en la Constitución Política marca el paso del Derecho Penal, que, desde la perspectiva dogmática, en la parte general se compone especialmente de reglas de validez y de imputación y, la parte especial está al servicio de la protección de bienes jurídicos y contiene normas de conducta.</w:t>
      </w:r>
      <w:r>
        <w:rPr>
          <w:rStyle w:val="Refdenotaalpie"/>
          <w:rFonts w:ascii="Batang" w:eastAsia="Batang" w:hAnsi="Batang"/>
          <w:sz w:val="24"/>
          <w:szCs w:val="24"/>
        </w:rPr>
        <w:footnoteReference w:id="1"/>
      </w:r>
    </w:p>
    <w:p w:rsidR="00722AC3" w:rsidRPr="00722AC3" w:rsidRDefault="00722AC3" w:rsidP="009A7E78">
      <w:pPr>
        <w:pStyle w:val="Prrafodelista"/>
        <w:spacing w:after="0"/>
        <w:ind w:left="360"/>
        <w:jc w:val="both"/>
        <w:rPr>
          <w:rFonts w:ascii="Batang" w:eastAsia="Batang" w:hAnsi="Batang"/>
          <w:sz w:val="24"/>
          <w:szCs w:val="24"/>
        </w:rPr>
      </w:pPr>
      <w:r>
        <w:rPr>
          <w:rFonts w:ascii="Batang" w:eastAsia="Batang" w:hAnsi="Batang"/>
          <w:sz w:val="24"/>
          <w:szCs w:val="24"/>
        </w:rPr>
        <w:t xml:space="preserve">A fin de acreditar los argumentos de la presente denuncia, constituyen </w:t>
      </w:r>
      <w:proofErr w:type="gramStart"/>
      <w:r>
        <w:rPr>
          <w:rFonts w:ascii="Batang" w:eastAsia="Batang" w:hAnsi="Batang"/>
          <w:sz w:val="24"/>
          <w:szCs w:val="24"/>
        </w:rPr>
        <w:t>suficientes  para</w:t>
      </w:r>
      <w:proofErr w:type="gramEnd"/>
      <w:r>
        <w:rPr>
          <w:rFonts w:ascii="Batang" w:eastAsia="Batang" w:hAnsi="Batang"/>
          <w:sz w:val="24"/>
          <w:szCs w:val="24"/>
        </w:rPr>
        <w:t xml:space="preserve"> el ejercicio de la acción penal, procedemos  a la subsunción de los hechos al tipo penal denunciado postulando acreditar la comisión de éste.</w:t>
      </w:r>
    </w:p>
    <w:p w:rsidR="00722AC3" w:rsidRDefault="00722AC3" w:rsidP="009A7E78">
      <w:pPr>
        <w:pStyle w:val="Prrafodelista"/>
        <w:numPr>
          <w:ilvl w:val="1"/>
          <w:numId w:val="25"/>
        </w:numPr>
        <w:spacing w:after="0"/>
        <w:contextualSpacing w:val="0"/>
        <w:jc w:val="both"/>
        <w:rPr>
          <w:rFonts w:ascii="Batang" w:eastAsia="Batang" w:hAnsi="Batang"/>
          <w:b/>
          <w:sz w:val="24"/>
          <w:szCs w:val="24"/>
        </w:rPr>
      </w:pPr>
      <w:r>
        <w:rPr>
          <w:rFonts w:ascii="Batang" w:eastAsia="Batang" w:hAnsi="Batang"/>
          <w:b/>
          <w:sz w:val="24"/>
          <w:szCs w:val="24"/>
        </w:rPr>
        <w:t xml:space="preserve">Tipo </w:t>
      </w:r>
      <w:proofErr w:type="gramStart"/>
      <w:r>
        <w:rPr>
          <w:rFonts w:ascii="Batang" w:eastAsia="Batang" w:hAnsi="Batang"/>
          <w:b/>
          <w:sz w:val="24"/>
          <w:szCs w:val="24"/>
        </w:rPr>
        <w:t>Penal</w:t>
      </w:r>
      <w:r w:rsidR="00236B76">
        <w:rPr>
          <w:rFonts w:ascii="Batang" w:eastAsia="Batang" w:hAnsi="Batang"/>
          <w:b/>
          <w:sz w:val="24"/>
          <w:szCs w:val="24"/>
        </w:rPr>
        <w:t>.-</w:t>
      </w:r>
      <w:proofErr w:type="gramEnd"/>
    </w:p>
    <w:p w:rsidR="001E0129" w:rsidRDefault="00236B76" w:rsidP="009A7E78">
      <w:pPr>
        <w:pStyle w:val="Prrafodelista"/>
        <w:spacing w:after="0"/>
        <w:ind w:left="360"/>
        <w:jc w:val="both"/>
        <w:rPr>
          <w:rFonts w:ascii="Batang" w:eastAsia="Batang" w:hAnsi="Batang"/>
          <w:b/>
          <w:bCs/>
          <w:sz w:val="24"/>
          <w:szCs w:val="24"/>
        </w:rPr>
      </w:pPr>
      <w:r>
        <w:rPr>
          <w:rFonts w:ascii="Batang" w:eastAsia="Batang" w:hAnsi="Batang"/>
          <w:sz w:val="24"/>
          <w:szCs w:val="24"/>
        </w:rPr>
        <w:lastRenderedPageBreak/>
        <w:t>Los delitos contra el patrimonio en sus figuras de Usurpación Agravada y Daño Simple</w:t>
      </w:r>
      <w:r w:rsidR="00D23B8B">
        <w:rPr>
          <w:rFonts w:ascii="Batang" w:eastAsia="Batang" w:hAnsi="Batang"/>
          <w:sz w:val="24"/>
          <w:szCs w:val="24"/>
        </w:rPr>
        <w:t xml:space="preserve">, se encuentran regulados en los artículos </w:t>
      </w:r>
      <w:r w:rsidR="0089075E">
        <w:rPr>
          <w:rFonts w:ascii="Batang" w:eastAsia="Batang" w:hAnsi="Batang"/>
          <w:sz w:val="24"/>
          <w:szCs w:val="24"/>
        </w:rPr>
        <w:t xml:space="preserve">202°, inciso 1), </w:t>
      </w:r>
      <w:r w:rsidR="00D23B8B">
        <w:rPr>
          <w:rFonts w:ascii="Batang" w:eastAsia="Batang" w:hAnsi="Batang"/>
          <w:sz w:val="24"/>
          <w:szCs w:val="24"/>
        </w:rPr>
        <w:t>204°, incisos 3) y 6), y; 205° del Código Penal</w:t>
      </w:r>
    </w:p>
    <w:p w:rsidR="001E0129" w:rsidRDefault="001E0129" w:rsidP="009A7E78">
      <w:pPr>
        <w:spacing w:after="0"/>
        <w:ind w:left="993"/>
        <w:jc w:val="both"/>
        <w:rPr>
          <w:rFonts w:ascii="Batang" w:eastAsia="Batang" w:hAnsi="Batang"/>
          <w:sz w:val="24"/>
          <w:szCs w:val="24"/>
        </w:rPr>
      </w:pPr>
      <w:r w:rsidRPr="001E0129">
        <w:rPr>
          <w:rFonts w:ascii="Batang" w:eastAsia="Batang" w:hAnsi="Batang"/>
          <w:b/>
          <w:bCs/>
          <w:sz w:val="24"/>
          <w:szCs w:val="24"/>
        </w:rPr>
        <w:t>"Artículo 202. Usurpación</w:t>
      </w:r>
      <w:r>
        <w:rPr>
          <w:rFonts w:ascii="Batang" w:eastAsia="Batang" w:hAnsi="Batang"/>
          <w:b/>
          <w:bCs/>
          <w:sz w:val="24"/>
          <w:szCs w:val="24"/>
        </w:rPr>
        <w:t>.-</w:t>
      </w:r>
    </w:p>
    <w:p w:rsidR="001E0129" w:rsidRPr="001E0129" w:rsidRDefault="001E0129" w:rsidP="009A7E78">
      <w:pPr>
        <w:spacing w:after="0"/>
        <w:ind w:left="993"/>
        <w:jc w:val="both"/>
        <w:rPr>
          <w:rFonts w:ascii="Batang" w:eastAsia="Batang" w:hAnsi="Batang"/>
          <w:sz w:val="24"/>
          <w:szCs w:val="24"/>
        </w:rPr>
      </w:pPr>
      <w:r w:rsidRPr="001E0129">
        <w:rPr>
          <w:rFonts w:ascii="Batang" w:eastAsia="Batang" w:hAnsi="Batang"/>
          <w:sz w:val="24"/>
          <w:szCs w:val="24"/>
        </w:rPr>
        <w:t>Será reprimido con pena privativa de libertad no menor de dos ni mayor de cinco años:</w:t>
      </w:r>
    </w:p>
    <w:p w:rsidR="001E0129" w:rsidRPr="009A7E78" w:rsidRDefault="001E0129" w:rsidP="009A7E78">
      <w:pPr>
        <w:pStyle w:val="Prrafodelista"/>
        <w:numPr>
          <w:ilvl w:val="0"/>
          <w:numId w:val="26"/>
        </w:numPr>
        <w:spacing w:after="0"/>
        <w:ind w:left="993"/>
        <w:jc w:val="both"/>
        <w:rPr>
          <w:rFonts w:ascii="Batang" w:eastAsia="Batang" w:hAnsi="Batang"/>
          <w:sz w:val="24"/>
          <w:szCs w:val="24"/>
        </w:rPr>
      </w:pPr>
      <w:r w:rsidRPr="009A7E78">
        <w:rPr>
          <w:rFonts w:ascii="Batang" w:eastAsia="Batang" w:hAnsi="Batang"/>
          <w:sz w:val="24"/>
          <w:szCs w:val="24"/>
        </w:rPr>
        <w:t>El que, para apropiarse de todo o en parte de un inmueble, destruye o altera los linderos del mismo.</w:t>
      </w:r>
    </w:p>
    <w:p w:rsidR="001E0129" w:rsidRPr="001E0129" w:rsidRDefault="001E0129" w:rsidP="009A7E78">
      <w:pPr>
        <w:spacing w:after="0"/>
        <w:ind w:left="993"/>
        <w:jc w:val="both"/>
        <w:rPr>
          <w:rFonts w:ascii="Batang" w:eastAsia="Batang" w:hAnsi="Batang"/>
          <w:sz w:val="24"/>
          <w:szCs w:val="24"/>
        </w:rPr>
      </w:pPr>
      <w:r w:rsidRPr="001E0129">
        <w:rPr>
          <w:rFonts w:ascii="Batang" w:eastAsia="Batang" w:hAnsi="Batang"/>
          <w:sz w:val="24"/>
          <w:szCs w:val="24"/>
        </w:rPr>
        <w:t> </w:t>
      </w:r>
      <w:r w:rsidRPr="001E0129">
        <w:rPr>
          <w:rFonts w:ascii="Batang" w:eastAsia="Batang" w:hAnsi="Batang"/>
          <w:b/>
          <w:bCs/>
          <w:sz w:val="24"/>
          <w:szCs w:val="24"/>
        </w:rPr>
        <w:t>“</w:t>
      </w:r>
      <w:bookmarkStart w:id="1" w:name="JD_masagravadasdeusurpa"/>
      <w:bookmarkEnd w:id="1"/>
      <w:r w:rsidRPr="001E0129">
        <w:rPr>
          <w:rFonts w:ascii="Batang" w:eastAsia="Batang" w:hAnsi="Batang"/>
          <w:b/>
          <w:bCs/>
          <w:sz w:val="24"/>
          <w:szCs w:val="24"/>
        </w:rPr>
        <w:t>Artículo 204. Formas agravadas de usurpación</w:t>
      </w:r>
    </w:p>
    <w:p w:rsidR="001E0129" w:rsidRPr="001E0129" w:rsidRDefault="001E0129" w:rsidP="009A7E78">
      <w:pPr>
        <w:spacing w:after="0"/>
        <w:ind w:left="993"/>
        <w:jc w:val="both"/>
        <w:rPr>
          <w:rFonts w:ascii="Batang" w:eastAsia="Batang" w:hAnsi="Batang"/>
          <w:sz w:val="24"/>
          <w:szCs w:val="24"/>
        </w:rPr>
      </w:pPr>
      <w:r w:rsidRPr="001E0129">
        <w:rPr>
          <w:rFonts w:ascii="Batang" w:eastAsia="Batang" w:hAnsi="Batang"/>
          <w:sz w:val="24"/>
          <w:szCs w:val="24"/>
        </w:rPr>
        <w:t>La pena privativa de libertad será no menor de cinco ni mayor de doce años e inhabilitación según corresponda, cuando la usurpación se comete:</w:t>
      </w:r>
    </w:p>
    <w:p w:rsidR="001E0129" w:rsidRDefault="001E0129" w:rsidP="009A7E78">
      <w:pPr>
        <w:pStyle w:val="Prrafodelista"/>
        <w:numPr>
          <w:ilvl w:val="0"/>
          <w:numId w:val="28"/>
        </w:numPr>
        <w:spacing w:after="0"/>
        <w:ind w:left="993"/>
        <w:jc w:val="both"/>
        <w:rPr>
          <w:rFonts w:ascii="Batang" w:eastAsia="Batang" w:hAnsi="Batang"/>
          <w:sz w:val="24"/>
          <w:szCs w:val="24"/>
        </w:rPr>
      </w:pPr>
      <w:r w:rsidRPr="001E0129">
        <w:rPr>
          <w:rFonts w:ascii="Batang" w:eastAsia="Batang" w:hAnsi="Batang"/>
          <w:sz w:val="24"/>
          <w:szCs w:val="24"/>
        </w:rPr>
        <w:t>Sobre inmueble reservado para fines habitacionales.</w:t>
      </w:r>
    </w:p>
    <w:p w:rsidR="001E0129" w:rsidRPr="009A7E78" w:rsidRDefault="001E0129" w:rsidP="009A7E78">
      <w:pPr>
        <w:pStyle w:val="Prrafodelista"/>
        <w:numPr>
          <w:ilvl w:val="0"/>
          <w:numId w:val="29"/>
        </w:numPr>
        <w:spacing w:after="0"/>
        <w:ind w:left="993"/>
        <w:jc w:val="both"/>
        <w:rPr>
          <w:rFonts w:ascii="Batang" w:eastAsia="Batang" w:hAnsi="Batang"/>
          <w:sz w:val="24"/>
          <w:szCs w:val="24"/>
        </w:rPr>
      </w:pPr>
      <w:r w:rsidRPr="009A7E78">
        <w:rPr>
          <w:rFonts w:ascii="Batang" w:eastAsia="Batang" w:hAnsi="Batang"/>
          <w:sz w:val="24"/>
          <w:szCs w:val="24"/>
        </w:rPr>
        <w:t>Colocando hitos, cercos perimétricos, cercos vivos, paneles o anuncios, demarcaciones para lotizado, instalación de esteras, plásticos u otros materiales.</w:t>
      </w:r>
    </w:p>
    <w:p w:rsidR="001E0129" w:rsidRPr="001E0129" w:rsidRDefault="001E0129" w:rsidP="009A7E78">
      <w:pPr>
        <w:pStyle w:val="Prrafodelista"/>
        <w:spacing w:after="0"/>
        <w:ind w:left="792"/>
        <w:rPr>
          <w:rFonts w:ascii="Batang" w:eastAsia="Batang" w:hAnsi="Batang"/>
          <w:sz w:val="24"/>
          <w:szCs w:val="24"/>
        </w:rPr>
      </w:pPr>
      <w:r w:rsidRPr="001E0129">
        <w:rPr>
          <w:rFonts w:ascii="Batang" w:eastAsia="Batang" w:hAnsi="Batang"/>
          <w:b/>
          <w:bCs/>
          <w:sz w:val="24"/>
          <w:szCs w:val="24"/>
        </w:rPr>
        <w:t> "Artículo 205. Daño simple</w:t>
      </w:r>
    </w:p>
    <w:p w:rsidR="00236B76" w:rsidRPr="009A7E78" w:rsidRDefault="001E0129" w:rsidP="009A7E78">
      <w:pPr>
        <w:pStyle w:val="Prrafodelista"/>
        <w:spacing w:after="0"/>
        <w:ind w:left="792"/>
        <w:rPr>
          <w:rFonts w:ascii="Batang" w:eastAsia="Batang" w:hAnsi="Batang"/>
          <w:sz w:val="24"/>
          <w:szCs w:val="24"/>
        </w:rPr>
      </w:pPr>
      <w:r w:rsidRPr="001E0129">
        <w:rPr>
          <w:rFonts w:ascii="Batang" w:eastAsia="Batang" w:hAnsi="Batang"/>
          <w:sz w:val="24"/>
          <w:szCs w:val="24"/>
        </w:rPr>
        <w:t>El que daña, destruye o inutiliza un bien, mueble o inmueble, total o parcialmente ajeno, será reprimido con pena privativa de libertad no mayor de tres años y con treinta a sesenta días-multa.</w:t>
      </w:r>
      <w:r w:rsidRPr="001E0129">
        <w:rPr>
          <w:rFonts w:ascii="Batang" w:eastAsia="Batang" w:hAnsi="Batang"/>
          <w:b/>
          <w:bCs/>
          <w:sz w:val="24"/>
          <w:szCs w:val="24"/>
        </w:rPr>
        <w:t>"</w:t>
      </w:r>
    </w:p>
    <w:p w:rsidR="00722AC3" w:rsidRDefault="00722AC3" w:rsidP="009A7E78">
      <w:pPr>
        <w:pStyle w:val="Prrafodelista"/>
        <w:numPr>
          <w:ilvl w:val="1"/>
          <w:numId w:val="25"/>
        </w:numPr>
        <w:spacing w:after="0"/>
        <w:contextualSpacing w:val="0"/>
        <w:jc w:val="both"/>
        <w:rPr>
          <w:rFonts w:ascii="Batang" w:eastAsia="Batang" w:hAnsi="Batang"/>
          <w:b/>
          <w:sz w:val="24"/>
          <w:szCs w:val="24"/>
        </w:rPr>
      </w:pPr>
      <w:r>
        <w:rPr>
          <w:rFonts w:ascii="Batang" w:eastAsia="Batang" w:hAnsi="Batang"/>
          <w:b/>
          <w:sz w:val="24"/>
          <w:szCs w:val="24"/>
        </w:rPr>
        <w:t xml:space="preserve">Tipicidad </w:t>
      </w:r>
      <w:proofErr w:type="gramStart"/>
      <w:r>
        <w:rPr>
          <w:rFonts w:ascii="Batang" w:eastAsia="Batang" w:hAnsi="Batang"/>
          <w:b/>
          <w:sz w:val="24"/>
          <w:szCs w:val="24"/>
        </w:rPr>
        <w:t>Objetiva</w:t>
      </w:r>
      <w:r w:rsidR="001E0129">
        <w:rPr>
          <w:rFonts w:ascii="Batang" w:eastAsia="Batang" w:hAnsi="Batang"/>
          <w:b/>
          <w:sz w:val="24"/>
          <w:szCs w:val="24"/>
        </w:rPr>
        <w:t>.-</w:t>
      </w:r>
      <w:proofErr w:type="gramEnd"/>
    </w:p>
    <w:p w:rsidR="003541BA" w:rsidRPr="00A14BBF" w:rsidRDefault="00EA0BBA" w:rsidP="009A7E78">
      <w:pPr>
        <w:pStyle w:val="Prrafodelista"/>
        <w:spacing w:after="0"/>
        <w:ind w:left="792"/>
        <w:contextualSpacing w:val="0"/>
        <w:jc w:val="both"/>
        <w:rPr>
          <w:rFonts w:ascii="Batang" w:eastAsia="Batang" w:hAnsi="Batang"/>
          <w:b/>
          <w:i/>
          <w:sz w:val="24"/>
          <w:szCs w:val="24"/>
        </w:rPr>
      </w:pPr>
      <w:r w:rsidRPr="00A14BBF">
        <w:rPr>
          <w:rFonts w:ascii="Batang" w:eastAsia="Batang" w:hAnsi="Batang"/>
          <w:b/>
          <w:i/>
          <w:sz w:val="24"/>
          <w:szCs w:val="24"/>
        </w:rPr>
        <w:t>Usurpación</w:t>
      </w:r>
      <w:r w:rsidR="003541BA" w:rsidRPr="00A14BBF">
        <w:rPr>
          <w:rFonts w:ascii="Batang" w:eastAsia="Batang" w:hAnsi="Batang"/>
          <w:b/>
          <w:i/>
          <w:sz w:val="24"/>
          <w:szCs w:val="24"/>
        </w:rPr>
        <w:t xml:space="preserve"> Agravada</w:t>
      </w:r>
    </w:p>
    <w:p w:rsidR="001E0129" w:rsidRDefault="003541BA" w:rsidP="009A7E78">
      <w:pPr>
        <w:pStyle w:val="Prrafodelista"/>
        <w:numPr>
          <w:ilvl w:val="3"/>
          <w:numId w:val="30"/>
        </w:numPr>
        <w:spacing w:after="0"/>
        <w:ind w:left="1418" w:hanging="338"/>
        <w:contextualSpacing w:val="0"/>
        <w:jc w:val="both"/>
        <w:rPr>
          <w:rFonts w:ascii="Batang" w:eastAsia="Batang" w:hAnsi="Batang"/>
          <w:b/>
          <w:sz w:val="24"/>
          <w:szCs w:val="24"/>
        </w:rPr>
      </w:pPr>
      <w:r>
        <w:rPr>
          <w:rFonts w:ascii="Batang" w:eastAsia="Batang" w:hAnsi="Batang"/>
          <w:b/>
          <w:sz w:val="24"/>
          <w:szCs w:val="24"/>
        </w:rPr>
        <w:t>Sujeto Activo:</w:t>
      </w:r>
    </w:p>
    <w:p w:rsidR="00EB0D2C" w:rsidRDefault="00A14BBF" w:rsidP="009A7E78">
      <w:pPr>
        <w:pStyle w:val="Prrafodelista"/>
        <w:spacing w:after="0"/>
        <w:ind w:left="1418"/>
        <w:contextualSpacing w:val="0"/>
        <w:jc w:val="both"/>
        <w:rPr>
          <w:rFonts w:ascii="Batang" w:eastAsia="Batang" w:hAnsi="Batang"/>
          <w:sz w:val="24"/>
          <w:szCs w:val="24"/>
        </w:rPr>
      </w:pPr>
      <w:r>
        <w:rPr>
          <w:rFonts w:ascii="Batang" w:eastAsia="Batang" w:hAnsi="Batang"/>
          <w:sz w:val="24"/>
          <w:szCs w:val="24"/>
        </w:rPr>
        <w:t>Sujeto activo</w:t>
      </w:r>
      <w:r w:rsidR="00D576ED">
        <w:rPr>
          <w:rFonts w:ascii="Batang" w:eastAsia="Batang" w:hAnsi="Batang"/>
          <w:sz w:val="24"/>
          <w:szCs w:val="24"/>
        </w:rPr>
        <w:t xml:space="preserve"> </w:t>
      </w:r>
      <w:r w:rsidR="00D576ED" w:rsidRPr="00D576ED">
        <w:rPr>
          <w:rFonts w:ascii="Batang" w:eastAsia="Batang" w:hAnsi="Batang"/>
          <w:sz w:val="24"/>
          <w:szCs w:val="24"/>
        </w:rPr>
        <w:t xml:space="preserve">puede ser cualquier persona que cumpla con la acción, no se requiere de una cualidad funcional especial del sujeto activo. Sin embargo de la estructura del delito, se aprecia: </w:t>
      </w:r>
    </w:p>
    <w:p w:rsidR="00C12268" w:rsidRDefault="00C12268" w:rsidP="009A7E78">
      <w:pPr>
        <w:pStyle w:val="Prrafodelista"/>
        <w:numPr>
          <w:ilvl w:val="1"/>
          <w:numId w:val="34"/>
        </w:numPr>
        <w:spacing w:after="0"/>
        <w:contextualSpacing w:val="0"/>
        <w:jc w:val="both"/>
        <w:rPr>
          <w:rFonts w:ascii="Batang" w:eastAsia="Batang" w:hAnsi="Batang"/>
          <w:sz w:val="24"/>
          <w:szCs w:val="24"/>
        </w:rPr>
      </w:pPr>
      <w:r w:rsidRPr="00D576ED">
        <w:rPr>
          <w:rFonts w:ascii="Batang" w:eastAsia="Batang" w:hAnsi="Batang"/>
          <w:sz w:val="24"/>
          <w:szCs w:val="24"/>
        </w:rPr>
        <w:t xml:space="preserve">El que, para apropiarse de todo o parte de un inmueble, destruye o altera los linderos del mismo.- en este primer </w:t>
      </w:r>
      <w:r w:rsidRPr="00D576ED">
        <w:rPr>
          <w:rFonts w:ascii="Batang" w:eastAsia="Batang" w:hAnsi="Batang"/>
          <w:sz w:val="24"/>
          <w:szCs w:val="24"/>
        </w:rPr>
        <w:lastRenderedPageBreak/>
        <w:t>inciso sólo podría ser sujeto activo el colindante, ya que la acción consiste en acrecentar el inmueble, y esto solo es posible por los vecinos colindantes del inmueble usurpado.</w:t>
      </w:r>
    </w:p>
    <w:p w:rsidR="00C12268" w:rsidRDefault="00C12268" w:rsidP="009A7E78">
      <w:pPr>
        <w:pStyle w:val="Prrafodelista"/>
        <w:numPr>
          <w:ilvl w:val="1"/>
          <w:numId w:val="34"/>
        </w:numPr>
        <w:spacing w:after="0"/>
        <w:contextualSpacing w:val="0"/>
        <w:jc w:val="both"/>
        <w:rPr>
          <w:rFonts w:ascii="Batang" w:eastAsia="Batang" w:hAnsi="Batang"/>
          <w:sz w:val="24"/>
          <w:szCs w:val="24"/>
        </w:rPr>
      </w:pPr>
      <w:r>
        <w:rPr>
          <w:rFonts w:ascii="Batang" w:eastAsia="Batang" w:hAnsi="Batang"/>
          <w:sz w:val="24"/>
          <w:szCs w:val="24"/>
        </w:rPr>
        <w:t>Asimismo, dentro de sus agravantes, puede ser cualquier persona que cumpla la función sobre bienes reservado para fines habitacionales y colocando cercos perimétricos.</w:t>
      </w:r>
    </w:p>
    <w:p w:rsidR="00C12268" w:rsidRDefault="00C12268" w:rsidP="009A7E78">
      <w:pPr>
        <w:pStyle w:val="Prrafodelista"/>
        <w:spacing w:after="0"/>
        <w:ind w:left="1418"/>
        <w:contextualSpacing w:val="0"/>
        <w:jc w:val="both"/>
        <w:rPr>
          <w:rFonts w:ascii="Batang" w:eastAsia="Batang" w:hAnsi="Batang"/>
          <w:sz w:val="24"/>
          <w:szCs w:val="24"/>
        </w:rPr>
      </w:pPr>
      <w:r>
        <w:rPr>
          <w:rFonts w:ascii="Batang" w:eastAsia="Batang" w:hAnsi="Batang"/>
          <w:sz w:val="24"/>
          <w:szCs w:val="24"/>
        </w:rPr>
        <w:t xml:space="preserve">Siendo así se tiene que los denunciados </w:t>
      </w:r>
      <w:r w:rsidRPr="00C12268">
        <w:rPr>
          <w:rFonts w:ascii="Batang" w:eastAsia="Batang" w:hAnsi="Batang"/>
          <w:b/>
          <w:sz w:val="24"/>
          <w:szCs w:val="24"/>
        </w:rPr>
        <w:t>PEDRO LLUEN CORNEJO</w:t>
      </w:r>
      <w:r>
        <w:rPr>
          <w:rFonts w:ascii="Batang" w:eastAsia="Batang" w:hAnsi="Batang"/>
          <w:sz w:val="24"/>
          <w:szCs w:val="24"/>
        </w:rPr>
        <w:t xml:space="preserve"> y </w:t>
      </w:r>
      <w:r w:rsidRPr="00C12268">
        <w:rPr>
          <w:rFonts w:ascii="Batang" w:eastAsia="Batang" w:hAnsi="Batang"/>
          <w:b/>
          <w:sz w:val="24"/>
          <w:szCs w:val="24"/>
        </w:rPr>
        <w:t>PEDRO LLUEN CUSTODIO</w:t>
      </w:r>
      <w:r>
        <w:rPr>
          <w:rFonts w:ascii="Batang" w:eastAsia="Batang" w:hAnsi="Batang"/>
          <w:sz w:val="24"/>
          <w:szCs w:val="24"/>
        </w:rPr>
        <w:t xml:space="preserve"> se han apropiado de parte del bien de la recurrente al usurpar un bien reservado para fines habitacionales y colocar un cerco perimétrico, ilícito penal financiado por el denunciado </w:t>
      </w:r>
      <w:r w:rsidRPr="00C12268">
        <w:rPr>
          <w:rFonts w:ascii="Batang" w:eastAsia="Batang" w:hAnsi="Batang"/>
          <w:b/>
          <w:sz w:val="24"/>
          <w:szCs w:val="24"/>
        </w:rPr>
        <w:t>JOSE PISFIL ENEQUE</w:t>
      </w:r>
      <w:r>
        <w:rPr>
          <w:rFonts w:ascii="Batang" w:eastAsia="Batang" w:hAnsi="Batang"/>
          <w:sz w:val="24"/>
          <w:szCs w:val="24"/>
        </w:rPr>
        <w:t>.</w:t>
      </w:r>
    </w:p>
    <w:p w:rsidR="00EA0BBA" w:rsidRDefault="00E55FB6" w:rsidP="009A7E78">
      <w:pPr>
        <w:pStyle w:val="Prrafodelista"/>
        <w:numPr>
          <w:ilvl w:val="3"/>
          <w:numId w:val="32"/>
        </w:numPr>
        <w:spacing w:after="0"/>
        <w:ind w:left="1418" w:hanging="338"/>
        <w:contextualSpacing w:val="0"/>
        <w:jc w:val="both"/>
        <w:rPr>
          <w:rFonts w:ascii="Batang" w:eastAsia="Batang" w:hAnsi="Batang"/>
          <w:b/>
          <w:sz w:val="24"/>
          <w:szCs w:val="24"/>
        </w:rPr>
      </w:pPr>
      <w:r>
        <w:rPr>
          <w:rFonts w:ascii="Batang" w:eastAsia="Batang" w:hAnsi="Batang"/>
          <w:b/>
          <w:sz w:val="24"/>
          <w:szCs w:val="24"/>
        </w:rPr>
        <w:t xml:space="preserve">Sujeto </w:t>
      </w:r>
      <w:r w:rsidR="00D576ED">
        <w:rPr>
          <w:rFonts w:ascii="Batang" w:eastAsia="Batang" w:hAnsi="Batang"/>
          <w:b/>
          <w:sz w:val="24"/>
          <w:szCs w:val="24"/>
        </w:rPr>
        <w:t>Pasivo</w:t>
      </w:r>
      <w:r>
        <w:rPr>
          <w:rFonts w:ascii="Batang" w:eastAsia="Batang" w:hAnsi="Batang"/>
          <w:b/>
          <w:sz w:val="24"/>
          <w:szCs w:val="24"/>
        </w:rPr>
        <w:t>:</w:t>
      </w:r>
    </w:p>
    <w:p w:rsidR="00887A11" w:rsidRPr="00EB0D2C" w:rsidRDefault="00707FA3" w:rsidP="009A7E78">
      <w:pPr>
        <w:pStyle w:val="Prrafodelista"/>
        <w:spacing w:after="0"/>
        <w:ind w:left="1418"/>
        <w:contextualSpacing w:val="0"/>
        <w:jc w:val="both"/>
        <w:rPr>
          <w:rFonts w:ascii="Batang" w:eastAsia="Batang" w:hAnsi="Batang"/>
          <w:sz w:val="24"/>
          <w:szCs w:val="24"/>
        </w:rPr>
      </w:pPr>
      <w:r>
        <w:rPr>
          <w:rFonts w:ascii="Batang" w:eastAsia="Batang" w:hAnsi="Batang"/>
          <w:sz w:val="24"/>
          <w:szCs w:val="24"/>
        </w:rPr>
        <w:t xml:space="preserve">Es la recurrente afectada en el menoscabo de su patrimonio. En el presente caso con la intención maliciosa y de mala fe por parte de los denunciados al apropiarse de parte del inmueble levantando un cerco perimétrico y financiando económicamente dicho ilícito penal, quienes han causado perjuicio patrimonial a la recurrente, por lo </w:t>
      </w:r>
      <w:proofErr w:type="gramStart"/>
      <w:r>
        <w:rPr>
          <w:rFonts w:ascii="Batang" w:eastAsia="Batang" w:hAnsi="Batang"/>
          <w:sz w:val="24"/>
          <w:szCs w:val="24"/>
        </w:rPr>
        <w:t>tanto</w:t>
      </w:r>
      <w:proofErr w:type="gramEnd"/>
      <w:r>
        <w:rPr>
          <w:rFonts w:ascii="Batang" w:eastAsia="Batang" w:hAnsi="Batang"/>
          <w:sz w:val="24"/>
          <w:szCs w:val="24"/>
        </w:rPr>
        <w:t xml:space="preserve"> es motivo suficiente para ser considerada agraviada en la investigación que se instaurará</w:t>
      </w:r>
      <w:r w:rsidR="0079381A">
        <w:rPr>
          <w:rFonts w:ascii="Batang" w:eastAsia="Batang" w:hAnsi="Batang"/>
          <w:sz w:val="24"/>
          <w:szCs w:val="24"/>
        </w:rPr>
        <w:t>.</w:t>
      </w:r>
    </w:p>
    <w:p w:rsidR="003541BA" w:rsidRPr="00A14BBF" w:rsidRDefault="00EA0BBA" w:rsidP="009A7E78">
      <w:pPr>
        <w:spacing w:after="0"/>
        <w:ind w:left="851" w:hanging="1"/>
        <w:jc w:val="both"/>
        <w:rPr>
          <w:rFonts w:ascii="Batang" w:eastAsia="Batang" w:hAnsi="Batang"/>
          <w:b/>
          <w:i/>
          <w:sz w:val="24"/>
          <w:szCs w:val="24"/>
        </w:rPr>
      </w:pPr>
      <w:r w:rsidRPr="00A14BBF">
        <w:rPr>
          <w:rFonts w:ascii="Batang" w:eastAsia="Batang" w:hAnsi="Batang"/>
          <w:b/>
          <w:i/>
          <w:sz w:val="24"/>
          <w:szCs w:val="24"/>
        </w:rPr>
        <w:t>Daño simple</w:t>
      </w:r>
    </w:p>
    <w:p w:rsidR="003541BA" w:rsidRDefault="003541BA" w:rsidP="009A7E78">
      <w:pPr>
        <w:pStyle w:val="Prrafodelista"/>
        <w:numPr>
          <w:ilvl w:val="3"/>
          <w:numId w:val="31"/>
        </w:numPr>
        <w:spacing w:after="0"/>
        <w:ind w:left="1418" w:hanging="338"/>
        <w:contextualSpacing w:val="0"/>
        <w:jc w:val="both"/>
        <w:rPr>
          <w:rFonts w:ascii="Batang" w:eastAsia="Batang" w:hAnsi="Batang"/>
          <w:b/>
          <w:sz w:val="24"/>
          <w:szCs w:val="24"/>
        </w:rPr>
      </w:pPr>
      <w:r>
        <w:rPr>
          <w:rFonts w:ascii="Batang" w:eastAsia="Batang" w:hAnsi="Batang"/>
          <w:b/>
          <w:sz w:val="24"/>
          <w:szCs w:val="24"/>
        </w:rPr>
        <w:t xml:space="preserve">Sujeto </w:t>
      </w:r>
      <w:r w:rsidR="00C12268">
        <w:rPr>
          <w:rFonts w:ascii="Batang" w:eastAsia="Batang" w:hAnsi="Batang"/>
          <w:b/>
          <w:sz w:val="24"/>
          <w:szCs w:val="24"/>
        </w:rPr>
        <w:t>Activo</w:t>
      </w:r>
      <w:r>
        <w:rPr>
          <w:rFonts w:ascii="Batang" w:eastAsia="Batang" w:hAnsi="Batang"/>
          <w:b/>
          <w:sz w:val="24"/>
          <w:szCs w:val="24"/>
        </w:rPr>
        <w:t>:</w:t>
      </w:r>
    </w:p>
    <w:p w:rsidR="00C12268" w:rsidRDefault="00887A11" w:rsidP="009A7E78">
      <w:pPr>
        <w:pStyle w:val="Prrafodelista"/>
        <w:spacing w:after="0"/>
        <w:ind w:left="1418"/>
        <w:contextualSpacing w:val="0"/>
        <w:jc w:val="both"/>
        <w:rPr>
          <w:rFonts w:ascii="Batang" w:eastAsia="Batang" w:hAnsi="Batang"/>
          <w:sz w:val="24"/>
          <w:szCs w:val="24"/>
        </w:rPr>
      </w:pPr>
      <w:r>
        <w:rPr>
          <w:rFonts w:ascii="Batang" w:eastAsia="Batang" w:hAnsi="Batang"/>
          <w:sz w:val="24"/>
          <w:szCs w:val="24"/>
        </w:rPr>
        <w:t xml:space="preserve">Sujeto activo puede ser cualquier persona que </w:t>
      </w:r>
      <w:r w:rsidR="002C5FFB" w:rsidRPr="002C5FFB">
        <w:rPr>
          <w:rFonts w:ascii="Batang" w:eastAsia="Batang" w:hAnsi="Batang"/>
          <w:sz w:val="24"/>
          <w:szCs w:val="24"/>
        </w:rPr>
        <w:t>daña, destruye o inutiliza un bien, mueble o inmueble, total o parcialmente ajeno</w:t>
      </w:r>
      <w:r w:rsidR="00707FA3">
        <w:rPr>
          <w:rFonts w:ascii="Batang" w:eastAsia="Batang" w:hAnsi="Batang"/>
          <w:sz w:val="24"/>
          <w:szCs w:val="24"/>
        </w:rPr>
        <w:t>.</w:t>
      </w:r>
    </w:p>
    <w:p w:rsidR="00707FA3" w:rsidRDefault="00707FA3" w:rsidP="009A7E78">
      <w:pPr>
        <w:pStyle w:val="Prrafodelista"/>
        <w:spacing w:after="0"/>
        <w:ind w:left="1418"/>
        <w:contextualSpacing w:val="0"/>
        <w:jc w:val="both"/>
        <w:rPr>
          <w:rFonts w:ascii="Batang" w:eastAsia="Batang" w:hAnsi="Batang"/>
          <w:sz w:val="24"/>
          <w:szCs w:val="24"/>
        </w:rPr>
      </w:pPr>
    </w:p>
    <w:p w:rsidR="00707FA3" w:rsidRDefault="00707FA3" w:rsidP="009A7E78">
      <w:pPr>
        <w:pStyle w:val="Prrafodelista"/>
        <w:spacing w:after="0"/>
        <w:ind w:left="1418"/>
        <w:contextualSpacing w:val="0"/>
        <w:jc w:val="both"/>
        <w:rPr>
          <w:rFonts w:ascii="Batang" w:eastAsia="Batang" w:hAnsi="Batang"/>
          <w:sz w:val="24"/>
          <w:szCs w:val="24"/>
        </w:rPr>
      </w:pPr>
      <w:r>
        <w:rPr>
          <w:rFonts w:ascii="Batang" w:eastAsia="Batang" w:hAnsi="Batang"/>
          <w:sz w:val="24"/>
          <w:szCs w:val="24"/>
        </w:rPr>
        <w:t xml:space="preserve">Siendo así que los denunciados han destruido la pared colindante de la recurrente, ocasionando un daño estructural a mi inmueble, generándome un perjuicio económico </w:t>
      </w:r>
    </w:p>
    <w:p w:rsidR="00A14BBF" w:rsidRDefault="00C12268" w:rsidP="009A7E78">
      <w:pPr>
        <w:pStyle w:val="Prrafodelista"/>
        <w:numPr>
          <w:ilvl w:val="3"/>
          <w:numId w:val="33"/>
        </w:numPr>
        <w:spacing w:after="0"/>
        <w:ind w:left="1418" w:hanging="338"/>
        <w:contextualSpacing w:val="0"/>
        <w:jc w:val="both"/>
        <w:rPr>
          <w:rFonts w:ascii="Batang" w:eastAsia="Batang" w:hAnsi="Batang"/>
          <w:b/>
          <w:sz w:val="24"/>
          <w:szCs w:val="24"/>
        </w:rPr>
      </w:pPr>
      <w:r>
        <w:rPr>
          <w:rFonts w:ascii="Batang" w:eastAsia="Batang" w:hAnsi="Batang"/>
          <w:b/>
          <w:sz w:val="24"/>
          <w:szCs w:val="24"/>
        </w:rPr>
        <w:t>Sujeto Pasivo:</w:t>
      </w:r>
    </w:p>
    <w:p w:rsidR="003541BA" w:rsidRDefault="0079381A" w:rsidP="009A7E78">
      <w:pPr>
        <w:pStyle w:val="Prrafodelista"/>
        <w:spacing w:after="0"/>
        <w:ind w:left="1418"/>
        <w:contextualSpacing w:val="0"/>
        <w:jc w:val="both"/>
        <w:rPr>
          <w:rFonts w:ascii="Batang" w:eastAsia="Batang" w:hAnsi="Batang"/>
          <w:b/>
          <w:sz w:val="24"/>
          <w:szCs w:val="24"/>
        </w:rPr>
      </w:pPr>
      <w:r>
        <w:rPr>
          <w:rFonts w:ascii="Batang" w:eastAsia="Batang" w:hAnsi="Batang"/>
          <w:sz w:val="24"/>
          <w:szCs w:val="24"/>
        </w:rPr>
        <w:lastRenderedPageBreak/>
        <w:t>Es la recurrente afectada en el menoscabo de su patrimonio. En el presente caso con la intención maliciosa y de mala fe por parte de los denunciados al destruir su pared, y cimientos.</w:t>
      </w:r>
    </w:p>
    <w:p w:rsidR="00722AC3" w:rsidRDefault="00722AC3" w:rsidP="009A7E78">
      <w:pPr>
        <w:pStyle w:val="Prrafodelista"/>
        <w:numPr>
          <w:ilvl w:val="1"/>
          <w:numId w:val="33"/>
        </w:numPr>
        <w:spacing w:after="0"/>
        <w:contextualSpacing w:val="0"/>
        <w:jc w:val="both"/>
        <w:rPr>
          <w:rFonts w:ascii="Batang" w:eastAsia="Batang" w:hAnsi="Batang"/>
          <w:b/>
          <w:sz w:val="24"/>
          <w:szCs w:val="24"/>
        </w:rPr>
      </w:pPr>
      <w:r>
        <w:rPr>
          <w:rFonts w:ascii="Batang" w:eastAsia="Batang" w:hAnsi="Batang"/>
          <w:b/>
          <w:sz w:val="24"/>
          <w:szCs w:val="24"/>
        </w:rPr>
        <w:t>Bien Jurídico protegido</w:t>
      </w:r>
      <w:r w:rsidR="0079381A">
        <w:rPr>
          <w:rFonts w:ascii="Batang" w:eastAsia="Batang" w:hAnsi="Batang"/>
          <w:b/>
          <w:sz w:val="24"/>
          <w:szCs w:val="24"/>
        </w:rPr>
        <w:t>.-</w:t>
      </w:r>
    </w:p>
    <w:p w:rsidR="0079381A" w:rsidRPr="0079381A" w:rsidRDefault="0079381A" w:rsidP="009A7E78">
      <w:pPr>
        <w:pStyle w:val="Prrafodelista"/>
        <w:spacing w:after="0"/>
        <w:ind w:left="792"/>
        <w:contextualSpacing w:val="0"/>
        <w:jc w:val="both"/>
        <w:rPr>
          <w:rFonts w:ascii="Batang" w:eastAsia="Batang" w:hAnsi="Batang"/>
          <w:sz w:val="24"/>
          <w:szCs w:val="24"/>
        </w:rPr>
      </w:pPr>
      <w:r>
        <w:rPr>
          <w:rFonts w:ascii="Batang" w:eastAsia="Batang" w:hAnsi="Batang"/>
          <w:sz w:val="24"/>
          <w:szCs w:val="24"/>
        </w:rPr>
        <w:t xml:space="preserve">El bien jurídico protegido en el delito de Usurpación </w:t>
      </w:r>
      <w:r w:rsidR="00004239">
        <w:rPr>
          <w:rFonts w:ascii="Batang" w:eastAsia="Batang" w:hAnsi="Batang"/>
          <w:sz w:val="24"/>
          <w:szCs w:val="24"/>
        </w:rPr>
        <w:t>y sus formas agravantes es la situación de goce de un bien inmueble y el ejercicio de un derecho real, no importando la calidad de propietario que pueda tener el agraviado.</w:t>
      </w:r>
    </w:p>
    <w:p w:rsidR="00722AC3" w:rsidRDefault="00722AC3" w:rsidP="009A7E78">
      <w:pPr>
        <w:pStyle w:val="Prrafodelista"/>
        <w:numPr>
          <w:ilvl w:val="1"/>
          <w:numId w:val="33"/>
        </w:numPr>
        <w:spacing w:after="0"/>
        <w:contextualSpacing w:val="0"/>
        <w:jc w:val="both"/>
        <w:rPr>
          <w:rFonts w:ascii="Batang" w:eastAsia="Batang" w:hAnsi="Batang"/>
          <w:b/>
          <w:sz w:val="24"/>
          <w:szCs w:val="24"/>
        </w:rPr>
      </w:pPr>
      <w:r>
        <w:rPr>
          <w:rFonts w:ascii="Batang" w:eastAsia="Batang" w:hAnsi="Batang"/>
          <w:b/>
          <w:sz w:val="24"/>
          <w:szCs w:val="24"/>
        </w:rPr>
        <w:t xml:space="preserve">Tipicidad </w:t>
      </w:r>
      <w:proofErr w:type="gramStart"/>
      <w:r>
        <w:rPr>
          <w:rFonts w:ascii="Batang" w:eastAsia="Batang" w:hAnsi="Batang"/>
          <w:b/>
          <w:sz w:val="24"/>
          <w:szCs w:val="24"/>
        </w:rPr>
        <w:t>Subjetiva</w:t>
      </w:r>
      <w:r w:rsidR="00004239">
        <w:rPr>
          <w:rFonts w:ascii="Batang" w:eastAsia="Batang" w:hAnsi="Batang"/>
          <w:b/>
          <w:sz w:val="24"/>
          <w:szCs w:val="24"/>
        </w:rPr>
        <w:t>.-</w:t>
      </w:r>
      <w:proofErr w:type="gramEnd"/>
    </w:p>
    <w:p w:rsidR="00004239" w:rsidRDefault="0022428B" w:rsidP="009A7E78">
      <w:pPr>
        <w:pStyle w:val="Prrafodelista"/>
        <w:numPr>
          <w:ilvl w:val="0"/>
          <w:numId w:val="35"/>
        </w:numPr>
        <w:spacing w:after="0"/>
        <w:contextualSpacing w:val="0"/>
        <w:jc w:val="both"/>
        <w:rPr>
          <w:rFonts w:ascii="Batang" w:eastAsia="Batang" w:hAnsi="Batang"/>
          <w:sz w:val="24"/>
          <w:szCs w:val="24"/>
        </w:rPr>
      </w:pPr>
      <w:r w:rsidRPr="0022428B">
        <w:rPr>
          <w:rFonts w:ascii="Batang" w:eastAsia="Batang" w:hAnsi="Batang"/>
          <w:sz w:val="24"/>
          <w:szCs w:val="24"/>
        </w:rPr>
        <w:t>El delito de usurpación es exclusivamente doloso, pues se requiere que el agente actúe con conciencia y voluntad de alterar o destruir los linderos de un inmueble, con la intención de apropiarse de todo o en parte del inmueble, lo cual constituye el animus con el que actúa el sujeto activo, el de apropiarse del inmueble vecino.</w:t>
      </w:r>
    </w:p>
    <w:p w:rsidR="0022428B" w:rsidRPr="0022428B" w:rsidRDefault="0022428B" w:rsidP="009A7E78">
      <w:pPr>
        <w:pStyle w:val="Prrafodelista"/>
        <w:numPr>
          <w:ilvl w:val="0"/>
          <w:numId w:val="35"/>
        </w:numPr>
        <w:spacing w:after="0"/>
        <w:contextualSpacing w:val="0"/>
        <w:jc w:val="both"/>
        <w:rPr>
          <w:rFonts w:ascii="Batang" w:eastAsia="Batang" w:hAnsi="Batang"/>
          <w:sz w:val="24"/>
          <w:szCs w:val="24"/>
        </w:rPr>
      </w:pPr>
      <w:r>
        <w:rPr>
          <w:rFonts w:ascii="Batang" w:eastAsia="Batang" w:hAnsi="Batang"/>
          <w:sz w:val="24"/>
          <w:szCs w:val="24"/>
        </w:rPr>
        <w:t>El delito de daños es exclusivamente doloso, pues se requiere que el agente dañe</w:t>
      </w:r>
      <w:r w:rsidRPr="0022428B">
        <w:rPr>
          <w:rFonts w:ascii="Batang" w:eastAsia="Batang" w:hAnsi="Batang"/>
          <w:sz w:val="24"/>
          <w:szCs w:val="24"/>
        </w:rPr>
        <w:t>,</w:t>
      </w:r>
      <w:r>
        <w:rPr>
          <w:rFonts w:ascii="Batang" w:eastAsia="Batang" w:hAnsi="Batang"/>
          <w:sz w:val="24"/>
          <w:szCs w:val="24"/>
        </w:rPr>
        <w:t xml:space="preserve"> destruya o inutilice</w:t>
      </w:r>
      <w:r w:rsidRPr="0022428B">
        <w:rPr>
          <w:rFonts w:ascii="Batang" w:eastAsia="Batang" w:hAnsi="Batang"/>
          <w:sz w:val="24"/>
          <w:szCs w:val="24"/>
        </w:rPr>
        <w:t xml:space="preserve"> un bien, mueble o inmueble, total o parcialmente ajeno</w:t>
      </w:r>
      <w:r>
        <w:rPr>
          <w:rFonts w:ascii="Batang" w:eastAsia="Batang" w:hAnsi="Batang"/>
          <w:sz w:val="24"/>
          <w:szCs w:val="24"/>
        </w:rPr>
        <w:t>.</w:t>
      </w:r>
    </w:p>
    <w:p w:rsidR="00722AC3" w:rsidRDefault="0022428B" w:rsidP="009A7E78">
      <w:pPr>
        <w:pStyle w:val="Prrafodelista"/>
        <w:numPr>
          <w:ilvl w:val="1"/>
          <w:numId w:val="33"/>
        </w:numPr>
        <w:spacing w:after="0"/>
        <w:contextualSpacing w:val="0"/>
        <w:jc w:val="both"/>
        <w:rPr>
          <w:rFonts w:ascii="Batang" w:eastAsia="Batang" w:hAnsi="Batang"/>
          <w:b/>
          <w:sz w:val="24"/>
          <w:szCs w:val="24"/>
        </w:rPr>
      </w:pPr>
      <w:r>
        <w:rPr>
          <w:rFonts w:ascii="Batang" w:eastAsia="Batang" w:hAnsi="Batang"/>
          <w:b/>
          <w:sz w:val="24"/>
          <w:szCs w:val="24"/>
        </w:rPr>
        <w:t>Consumación</w:t>
      </w:r>
    </w:p>
    <w:p w:rsidR="0022428B" w:rsidRPr="0022428B" w:rsidRDefault="0022428B" w:rsidP="009A7E78">
      <w:pPr>
        <w:pStyle w:val="Prrafodelista"/>
        <w:spacing w:after="0"/>
        <w:ind w:left="792"/>
        <w:contextualSpacing w:val="0"/>
        <w:jc w:val="both"/>
        <w:rPr>
          <w:rFonts w:ascii="Batang" w:eastAsia="Batang" w:hAnsi="Batang"/>
          <w:sz w:val="24"/>
          <w:szCs w:val="24"/>
        </w:rPr>
      </w:pPr>
      <w:r>
        <w:rPr>
          <w:rFonts w:ascii="Batang" w:eastAsia="Batang" w:hAnsi="Batang"/>
          <w:sz w:val="24"/>
          <w:szCs w:val="24"/>
        </w:rPr>
        <w:t>Los delitos de usurpación agravada y daño simple</w:t>
      </w:r>
      <w:r w:rsidRPr="0022428B">
        <w:rPr>
          <w:rFonts w:ascii="Batang" w:eastAsia="Batang" w:hAnsi="Batang"/>
          <w:sz w:val="24"/>
          <w:szCs w:val="24"/>
        </w:rPr>
        <w:t xml:space="preserve"> ya se ha</w:t>
      </w:r>
      <w:r>
        <w:rPr>
          <w:rFonts w:ascii="Batang" w:eastAsia="Batang" w:hAnsi="Batang"/>
          <w:sz w:val="24"/>
          <w:szCs w:val="24"/>
        </w:rPr>
        <w:t>n</w:t>
      </w:r>
      <w:r w:rsidRPr="0022428B">
        <w:rPr>
          <w:rFonts w:ascii="Batang" w:eastAsia="Batang" w:hAnsi="Batang"/>
          <w:sz w:val="24"/>
          <w:szCs w:val="24"/>
        </w:rPr>
        <w:t xml:space="preserve"> consumado</w:t>
      </w:r>
      <w:r>
        <w:rPr>
          <w:rFonts w:ascii="Batang" w:eastAsia="Batang" w:hAnsi="Batang"/>
          <w:sz w:val="24"/>
          <w:szCs w:val="24"/>
        </w:rPr>
        <w:t xml:space="preserve"> con la destrucción de la pared colindante y la construcción del cerco perimétrico dentro de la propiedad del inmueble de la recurrente.</w:t>
      </w:r>
    </w:p>
    <w:p w:rsidR="00C539E9" w:rsidRDefault="00C539E9" w:rsidP="009A7E78">
      <w:pPr>
        <w:pStyle w:val="Prrafodelista"/>
        <w:numPr>
          <w:ilvl w:val="0"/>
          <w:numId w:val="33"/>
        </w:numPr>
        <w:spacing w:after="0"/>
        <w:jc w:val="both"/>
        <w:rPr>
          <w:rFonts w:ascii="Batang" w:eastAsia="Batang" w:hAnsi="Batang"/>
          <w:b/>
          <w:sz w:val="24"/>
          <w:szCs w:val="24"/>
        </w:rPr>
      </w:pPr>
      <w:r w:rsidRPr="00C539E9">
        <w:rPr>
          <w:rFonts w:ascii="Batang" w:eastAsia="Batang" w:hAnsi="Batang"/>
          <w:b/>
          <w:sz w:val="24"/>
          <w:szCs w:val="24"/>
        </w:rPr>
        <w:t>SOLICITUD DE DILIGENCIAS PRELIMINARES DE INVESTIGACION.-</w:t>
      </w:r>
    </w:p>
    <w:p w:rsidR="008B7D45" w:rsidRPr="008B7D45" w:rsidRDefault="008B7D45" w:rsidP="009A7E78">
      <w:pPr>
        <w:pStyle w:val="Prrafodelista"/>
        <w:spacing w:after="0"/>
        <w:ind w:left="360"/>
        <w:jc w:val="both"/>
        <w:rPr>
          <w:rFonts w:ascii="Batang" w:eastAsia="Batang" w:hAnsi="Batang"/>
          <w:sz w:val="24"/>
          <w:szCs w:val="24"/>
        </w:rPr>
      </w:pPr>
      <w:r w:rsidRPr="008B7D45">
        <w:rPr>
          <w:rFonts w:ascii="Batang" w:eastAsia="Batang" w:hAnsi="Batang"/>
          <w:sz w:val="24"/>
          <w:szCs w:val="24"/>
        </w:rPr>
        <w:t>Solicito</w:t>
      </w:r>
      <w:r>
        <w:rPr>
          <w:rFonts w:ascii="Batang" w:eastAsia="Batang" w:hAnsi="Batang"/>
          <w:sz w:val="24"/>
          <w:szCs w:val="24"/>
        </w:rPr>
        <w:t xml:space="preserve">, atendiendo a las diligencias por efectuar, se ordene el inicio de diligencias preliminares en </w:t>
      </w:r>
      <w:r w:rsidRPr="008B7D45">
        <w:rPr>
          <w:rFonts w:ascii="Batang" w:eastAsia="Batang" w:hAnsi="Batang"/>
          <w:b/>
          <w:sz w:val="24"/>
          <w:szCs w:val="24"/>
        </w:rPr>
        <w:t>SEDE FISCAL</w:t>
      </w:r>
      <w:r>
        <w:rPr>
          <w:rFonts w:ascii="Batang" w:eastAsia="Batang" w:hAnsi="Batang"/>
          <w:sz w:val="24"/>
          <w:szCs w:val="24"/>
        </w:rPr>
        <w:t xml:space="preserve"> hasta por un máximo de </w:t>
      </w:r>
      <w:r w:rsidR="00D72F84">
        <w:rPr>
          <w:rFonts w:ascii="Batang" w:eastAsia="Batang" w:hAnsi="Batang"/>
          <w:sz w:val="24"/>
          <w:szCs w:val="24"/>
        </w:rPr>
        <w:t>6</w:t>
      </w:r>
      <w:r>
        <w:rPr>
          <w:rFonts w:ascii="Batang" w:eastAsia="Batang" w:hAnsi="Batang"/>
          <w:sz w:val="24"/>
          <w:szCs w:val="24"/>
        </w:rPr>
        <w:t>0 días naturales</w:t>
      </w:r>
      <w:r w:rsidR="003E086D">
        <w:rPr>
          <w:rFonts w:ascii="Batang" w:eastAsia="Batang" w:hAnsi="Batang"/>
          <w:sz w:val="24"/>
          <w:szCs w:val="24"/>
        </w:rPr>
        <w:t>, dentro de los cuales se deberán realizas las siguientes diligencias</w:t>
      </w:r>
    </w:p>
    <w:p w:rsidR="0044208B" w:rsidRPr="0044208B" w:rsidRDefault="0044208B" w:rsidP="009A7E78">
      <w:pPr>
        <w:pStyle w:val="Prrafodelista"/>
        <w:numPr>
          <w:ilvl w:val="0"/>
          <w:numId w:val="36"/>
        </w:numPr>
        <w:spacing w:after="0"/>
        <w:jc w:val="both"/>
        <w:rPr>
          <w:rFonts w:ascii="Batang" w:eastAsia="Batang" w:hAnsi="Batang"/>
          <w:b/>
          <w:vanish/>
          <w:sz w:val="24"/>
          <w:szCs w:val="24"/>
        </w:rPr>
      </w:pPr>
    </w:p>
    <w:p w:rsidR="0044208B" w:rsidRPr="0044208B" w:rsidRDefault="0044208B" w:rsidP="009A7E78">
      <w:pPr>
        <w:pStyle w:val="Prrafodelista"/>
        <w:numPr>
          <w:ilvl w:val="0"/>
          <w:numId w:val="36"/>
        </w:numPr>
        <w:spacing w:after="0"/>
        <w:jc w:val="both"/>
        <w:rPr>
          <w:rFonts w:ascii="Batang" w:eastAsia="Batang" w:hAnsi="Batang"/>
          <w:b/>
          <w:vanish/>
          <w:sz w:val="24"/>
          <w:szCs w:val="24"/>
        </w:rPr>
      </w:pPr>
    </w:p>
    <w:p w:rsidR="0044208B" w:rsidRPr="0044208B" w:rsidRDefault="0044208B" w:rsidP="009A7E78">
      <w:pPr>
        <w:pStyle w:val="Prrafodelista"/>
        <w:numPr>
          <w:ilvl w:val="0"/>
          <w:numId w:val="36"/>
        </w:numPr>
        <w:spacing w:after="0"/>
        <w:jc w:val="both"/>
        <w:rPr>
          <w:rFonts w:ascii="Batang" w:eastAsia="Batang" w:hAnsi="Batang"/>
          <w:b/>
          <w:vanish/>
          <w:sz w:val="24"/>
          <w:szCs w:val="24"/>
        </w:rPr>
      </w:pPr>
    </w:p>
    <w:p w:rsidR="0044208B" w:rsidRPr="0044208B" w:rsidRDefault="0044208B" w:rsidP="009A7E78">
      <w:pPr>
        <w:pStyle w:val="Prrafodelista"/>
        <w:numPr>
          <w:ilvl w:val="0"/>
          <w:numId w:val="36"/>
        </w:numPr>
        <w:spacing w:after="0"/>
        <w:jc w:val="both"/>
        <w:rPr>
          <w:rFonts w:ascii="Batang" w:eastAsia="Batang" w:hAnsi="Batang"/>
          <w:b/>
          <w:vanish/>
          <w:sz w:val="24"/>
          <w:szCs w:val="24"/>
        </w:rPr>
      </w:pPr>
    </w:p>
    <w:p w:rsidR="008B7D45" w:rsidRPr="00F8103D" w:rsidRDefault="00F8103D" w:rsidP="009A7E78">
      <w:pPr>
        <w:pStyle w:val="Prrafodelista"/>
        <w:numPr>
          <w:ilvl w:val="1"/>
          <w:numId w:val="36"/>
        </w:numPr>
        <w:spacing w:after="0"/>
        <w:jc w:val="both"/>
        <w:rPr>
          <w:rFonts w:ascii="Batang" w:eastAsia="Batang" w:hAnsi="Batang"/>
          <w:b/>
          <w:sz w:val="24"/>
          <w:szCs w:val="24"/>
        </w:rPr>
      </w:pPr>
      <w:r>
        <w:rPr>
          <w:rFonts w:ascii="Batang" w:eastAsia="Batang" w:hAnsi="Batang"/>
          <w:sz w:val="24"/>
          <w:szCs w:val="24"/>
        </w:rPr>
        <w:t>Se programe la declaración de la denunciante.</w:t>
      </w:r>
    </w:p>
    <w:p w:rsidR="00F8103D" w:rsidRDefault="00F8103D" w:rsidP="009A7E78">
      <w:pPr>
        <w:pStyle w:val="Prrafodelista"/>
        <w:numPr>
          <w:ilvl w:val="1"/>
          <w:numId w:val="36"/>
        </w:numPr>
        <w:spacing w:after="0"/>
        <w:jc w:val="both"/>
        <w:rPr>
          <w:rFonts w:ascii="Batang" w:eastAsia="Batang" w:hAnsi="Batang"/>
          <w:sz w:val="24"/>
          <w:szCs w:val="24"/>
        </w:rPr>
      </w:pPr>
      <w:r w:rsidRPr="00F8103D">
        <w:rPr>
          <w:rFonts w:ascii="Batang" w:eastAsia="Batang" w:hAnsi="Batang"/>
          <w:sz w:val="24"/>
          <w:szCs w:val="24"/>
        </w:rPr>
        <w:t>Se programe</w:t>
      </w:r>
      <w:r>
        <w:rPr>
          <w:rFonts w:ascii="Batang" w:eastAsia="Batang" w:hAnsi="Batang"/>
          <w:sz w:val="24"/>
          <w:szCs w:val="24"/>
        </w:rPr>
        <w:t xml:space="preserve"> la declaración de los investigados, dictando apercibimiento de conducción compulsiva conforme al artículo 66° del Nuevo Código Procesal </w:t>
      </w:r>
      <w:r>
        <w:rPr>
          <w:rFonts w:ascii="Batang" w:eastAsia="Batang" w:hAnsi="Batang"/>
          <w:sz w:val="24"/>
          <w:szCs w:val="24"/>
        </w:rPr>
        <w:lastRenderedPageBreak/>
        <w:t>Penal, en caso de inasistencia, debiendo concurrir acompañados de sus abogados defensores de su elección.</w:t>
      </w:r>
    </w:p>
    <w:p w:rsidR="00F8103D" w:rsidRDefault="00CF6742"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 xml:space="preserve">Se reciba la declaración testimonial del efectivo policial que realizo y suscribe el </w:t>
      </w:r>
      <w:r w:rsidRPr="00644D48">
        <w:rPr>
          <w:rFonts w:ascii="Batang" w:eastAsia="Batang" w:hAnsi="Batang"/>
          <w:b/>
          <w:sz w:val="24"/>
          <w:szCs w:val="24"/>
        </w:rPr>
        <w:t>ACTA DE CONSTATACION</w:t>
      </w:r>
      <w:r>
        <w:rPr>
          <w:rFonts w:ascii="Batang" w:eastAsia="Batang" w:hAnsi="Batang"/>
          <w:sz w:val="24"/>
          <w:szCs w:val="24"/>
        </w:rPr>
        <w:t xml:space="preserve"> </w:t>
      </w:r>
      <w:r w:rsidR="007E3275">
        <w:rPr>
          <w:rFonts w:ascii="Batang" w:eastAsia="Batang" w:hAnsi="Batang"/>
          <w:sz w:val="24"/>
          <w:szCs w:val="24"/>
        </w:rPr>
        <w:t>de fecha</w:t>
      </w:r>
      <w:r>
        <w:rPr>
          <w:rFonts w:ascii="Batang" w:eastAsia="Batang" w:hAnsi="Batang"/>
          <w:sz w:val="24"/>
          <w:szCs w:val="24"/>
        </w:rPr>
        <w:t xml:space="preserve"> 06 de octubre del 2017, quien deberá ser notificado en la </w:t>
      </w:r>
      <w:r w:rsidR="00992DDE">
        <w:rPr>
          <w:rFonts w:ascii="Batang" w:eastAsia="Batang" w:hAnsi="Batang"/>
          <w:sz w:val="24"/>
          <w:szCs w:val="24"/>
        </w:rPr>
        <w:t>comisaría</w:t>
      </w:r>
      <w:r>
        <w:rPr>
          <w:rFonts w:ascii="Batang" w:eastAsia="Batang" w:hAnsi="Batang"/>
          <w:sz w:val="24"/>
          <w:szCs w:val="24"/>
        </w:rPr>
        <w:t xml:space="preserve"> de </w:t>
      </w:r>
      <w:r w:rsidR="00992DDE">
        <w:rPr>
          <w:rFonts w:ascii="Batang" w:eastAsia="Batang" w:hAnsi="Batang"/>
          <w:sz w:val="24"/>
          <w:szCs w:val="24"/>
        </w:rPr>
        <w:t xml:space="preserve">Monsefú, </w:t>
      </w:r>
      <w:r w:rsidR="007E3275">
        <w:rPr>
          <w:rFonts w:ascii="Batang" w:eastAsia="Batang" w:hAnsi="Batang"/>
          <w:sz w:val="24"/>
          <w:szCs w:val="24"/>
        </w:rPr>
        <w:t xml:space="preserve">ubicada en la calle 7 de Junio N° 519, del distrito de Monsefú, </w:t>
      </w:r>
      <w:r w:rsidR="00992DDE">
        <w:rPr>
          <w:rFonts w:ascii="Batang" w:eastAsia="Batang" w:hAnsi="Batang"/>
          <w:sz w:val="24"/>
          <w:szCs w:val="24"/>
        </w:rPr>
        <w:t>dictando apercibimiento de conducción compulsiva conforme al artículo 66° del Nuevo Código Procesal Penal, en caso de inasistencia.</w:t>
      </w:r>
    </w:p>
    <w:p w:rsidR="00644D48" w:rsidRDefault="00644D48"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 xml:space="preserve">Se programe fecha y hora para la realización de la diligencia de </w:t>
      </w:r>
      <w:r w:rsidRPr="00644D48">
        <w:rPr>
          <w:rFonts w:ascii="Batang" w:eastAsia="Batang" w:hAnsi="Batang"/>
          <w:b/>
          <w:sz w:val="24"/>
          <w:szCs w:val="24"/>
        </w:rPr>
        <w:t>INSPECCION OCULAR</w:t>
      </w:r>
      <w:r>
        <w:rPr>
          <w:rFonts w:ascii="Batang" w:eastAsia="Batang" w:hAnsi="Batang"/>
          <w:sz w:val="24"/>
          <w:szCs w:val="24"/>
        </w:rPr>
        <w:t xml:space="preserve"> en el lugar de los hechos, debiendo concurrir ambas partes</w:t>
      </w:r>
      <w:r w:rsidRPr="00644D48">
        <w:rPr>
          <w:rFonts w:ascii="Batang" w:eastAsia="Batang" w:hAnsi="Batang"/>
          <w:sz w:val="24"/>
          <w:szCs w:val="24"/>
        </w:rPr>
        <w:t xml:space="preserve"> </w:t>
      </w:r>
      <w:r>
        <w:rPr>
          <w:rFonts w:ascii="Batang" w:eastAsia="Batang" w:hAnsi="Batang"/>
          <w:sz w:val="24"/>
          <w:szCs w:val="24"/>
        </w:rPr>
        <w:t>dictando apercibimiento de conducción compulsiva conforme al artículo 66° del Nuevo Código Procesal Penal, en caso de inasistencia, debiendo concurrir acompañados de sus abogados defensores de su elección, para lo cual deberá solicitar apoyo a la Comisaria PNP de Monsefú a fin de que designe efectivos policiales para brindar la seguridad del caso.</w:t>
      </w:r>
    </w:p>
    <w:p w:rsidR="00992DDE" w:rsidRDefault="005976AB"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Cursar oficio a la Oficina de Registro de Peritos Judiciales</w:t>
      </w:r>
      <w:r w:rsidR="007E3275">
        <w:rPr>
          <w:rFonts w:ascii="Batang" w:eastAsia="Batang" w:hAnsi="Batang"/>
          <w:sz w:val="24"/>
          <w:szCs w:val="24"/>
        </w:rPr>
        <w:t xml:space="preserve"> -</w:t>
      </w:r>
      <w:r>
        <w:rPr>
          <w:rFonts w:ascii="Batang" w:eastAsia="Batang" w:hAnsi="Batang"/>
          <w:sz w:val="24"/>
          <w:szCs w:val="24"/>
        </w:rPr>
        <w:t xml:space="preserve"> REPEJ del Distrito Judicial de Lambayeque, </w:t>
      </w:r>
      <w:r w:rsidR="007E3275">
        <w:rPr>
          <w:rFonts w:ascii="Batang" w:eastAsia="Batang" w:hAnsi="Batang"/>
          <w:sz w:val="24"/>
          <w:szCs w:val="24"/>
        </w:rPr>
        <w:t>para que</w:t>
      </w:r>
      <w:r>
        <w:rPr>
          <w:rFonts w:ascii="Batang" w:eastAsia="Batang" w:hAnsi="Batang"/>
          <w:sz w:val="24"/>
          <w:szCs w:val="24"/>
        </w:rPr>
        <w:t xml:space="preserve"> se designe un Perito</w:t>
      </w:r>
      <w:r w:rsidR="007E3275">
        <w:rPr>
          <w:rFonts w:ascii="Batang" w:eastAsia="Batang" w:hAnsi="Batang"/>
          <w:sz w:val="24"/>
          <w:szCs w:val="24"/>
        </w:rPr>
        <w:t xml:space="preserve"> en Ingeniería Civil para que lleve a cabo la medición de los predios colindantes</w:t>
      </w:r>
      <w:r w:rsidR="006E3DC2">
        <w:rPr>
          <w:rFonts w:ascii="Batang" w:eastAsia="Batang" w:hAnsi="Batang"/>
          <w:sz w:val="24"/>
          <w:szCs w:val="24"/>
        </w:rPr>
        <w:t xml:space="preserve"> a fin de </w:t>
      </w:r>
      <w:r w:rsidR="0061364D">
        <w:rPr>
          <w:rFonts w:ascii="Batang" w:eastAsia="Batang" w:hAnsi="Batang"/>
          <w:sz w:val="24"/>
          <w:szCs w:val="24"/>
        </w:rPr>
        <w:t xml:space="preserve">elaborar el Plano de ubicación y perimétrico con su respectivo cuadro de coordenadas UTM de cada uno de los vértices de los predios, georreferenciados a la Red Geodésica Nacional, conforme al artículo 20° del R.I.R.P. de la SUNARP  a fin de </w:t>
      </w:r>
      <w:r w:rsidR="00DE3F25">
        <w:rPr>
          <w:rFonts w:ascii="Batang" w:eastAsia="Batang" w:hAnsi="Batang"/>
          <w:sz w:val="24"/>
          <w:szCs w:val="24"/>
        </w:rPr>
        <w:t xml:space="preserve">emitir un </w:t>
      </w:r>
      <w:r w:rsidR="00DE3F25" w:rsidRPr="00DE3F25">
        <w:rPr>
          <w:rFonts w:ascii="Batang" w:eastAsia="Batang" w:hAnsi="Batang"/>
          <w:b/>
          <w:sz w:val="24"/>
          <w:szCs w:val="24"/>
        </w:rPr>
        <w:t>INFORME PERICIAL</w:t>
      </w:r>
      <w:r w:rsidR="00DE3F25">
        <w:rPr>
          <w:rFonts w:ascii="Batang" w:eastAsia="Batang" w:hAnsi="Batang"/>
          <w:sz w:val="24"/>
          <w:szCs w:val="24"/>
        </w:rPr>
        <w:t xml:space="preserve"> y </w:t>
      </w:r>
      <w:r w:rsidR="006E3DC2">
        <w:rPr>
          <w:rFonts w:ascii="Batang" w:eastAsia="Batang" w:hAnsi="Batang"/>
          <w:sz w:val="24"/>
          <w:szCs w:val="24"/>
        </w:rPr>
        <w:t xml:space="preserve">determinar si </w:t>
      </w:r>
      <w:r w:rsidR="0061364D">
        <w:rPr>
          <w:rFonts w:ascii="Batang" w:eastAsia="Batang" w:hAnsi="Batang"/>
          <w:sz w:val="24"/>
          <w:szCs w:val="24"/>
        </w:rPr>
        <w:t>existe</w:t>
      </w:r>
      <w:r w:rsidR="006E3DC2">
        <w:rPr>
          <w:rFonts w:ascii="Batang" w:eastAsia="Batang" w:hAnsi="Batang"/>
          <w:sz w:val="24"/>
          <w:szCs w:val="24"/>
        </w:rPr>
        <w:t xml:space="preserve"> o no superposición de predios</w:t>
      </w:r>
      <w:r w:rsidR="0061364D">
        <w:rPr>
          <w:rFonts w:ascii="Batang" w:eastAsia="Batang" w:hAnsi="Batang"/>
          <w:sz w:val="24"/>
          <w:szCs w:val="24"/>
        </w:rPr>
        <w:t>.</w:t>
      </w:r>
    </w:p>
    <w:p w:rsidR="00DE3F25" w:rsidRDefault="0061364D"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 xml:space="preserve">Una vez designado el Perito en Ingeniería Civil, se programe la diligencia de medición de predios colindantes </w:t>
      </w:r>
      <w:r w:rsidR="00DE3F25">
        <w:rPr>
          <w:rFonts w:ascii="Batang" w:eastAsia="Batang" w:hAnsi="Batang"/>
          <w:sz w:val="24"/>
          <w:szCs w:val="24"/>
        </w:rPr>
        <w:t>en el lugar de los hechos, debiendo concurrir ambas partes</w:t>
      </w:r>
      <w:r w:rsidR="00DE3F25" w:rsidRPr="00644D48">
        <w:rPr>
          <w:rFonts w:ascii="Batang" w:eastAsia="Batang" w:hAnsi="Batang"/>
          <w:sz w:val="24"/>
          <w:szCs w:val="24"/>
        </w:rPr>
        <w:t xml:space="preserve"> </w:t>
      </w:r>
      <w:r w:rsidR="00DE3F25">
        <w:rPr>
          <w:rFonts w:ascii="Batang" w:eastAsia="Batang" w:hAnsi="Batang"/>
          <w:sz w:val="24"/>
          <w:szCs w:val="24"/>
        </w:rPr>
        <w:t xml:space="preserve">dictando apercibimiento de conducción compulsiva conforme al artículo 66° del Nuevo Código Procesal Penal, en caso de inasistencia, debiendo concurrir acompañados de sus abogados defensores </w:t>
      </w:r>
      <w:r w:rsidR="00DE3F25">
        <w:rPr>
          <w:rFonts w:ascii="Batang" w:eastAsia="Batang" w:hAnsi="Batang"/>
          <w:sz w:val="24"/>
          <w:szCs w:val="24"/>
        </w:rPr>
        <w:lastRenderedPageBreak/>
        <w:t>de su elección, para lo cual deberá solicitar apoyo a la Comisaria PNP de Monsefú a fin de que designe efectivos policiales para brindar la seguridad del caso.</w:t>
      </w:r>
    </w:p>
    <w:p w:rsidR="00AD0E2E" w:rsidRDefault="00AD0E2E"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 xml:space="preserve">Se requiera a la Comisaria PNP de Monsefú, remita el </w:t>
      </w:r>
      <w:r w:rsidRPr="00AD0E2E">
        <w:rPr>
          <w:rFonts w:ascii="Batang" w:eastAsia="Batang" w:hAnsi="Batang"/>
          <w:b/>
          <w:sz w:val="24"/>
          <w:szCs w:val="24"/>
        </w:rPr>
        <w:t>ACTA DE CONSTATACION POLICIAL</w:t>
      </w:r>
      <w:r>
        <w:rPr>
          <w:rFonts w:ascii="Batang" w:eastAsia="Batang" w:hAnsi="Batang"/>
          <w:sz w:val="24"/>
          <w:szCs w:val="24"/>
        </w:rPr>
        <w:t xml:space="preserve"> realizada en el inmueble de la recurrente.</w:t>
      </w:r>
    </w:p>
    <w:p w:rsidR="00E51BF9" w:rsidRDefault="00E51BF9"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Se requiera al Registro de Condenas informe respecto a los antecedentes penales de los denunciados.</w:t>
      </w:r>
    </w:p>
    <w:p w:rsidR="00E51BF9" w:rsidRPr="009A7E78" w:rsidRDefault="00E51BF9" w:rsidP="009A7E78">
      <w:pPr>
        <w:pStyle w:val="Prrafodelista"/>
        <w:numPr>
          <w:ilvl w:val="1"/>
          <w:numId w:val="36"/>
        </w:numPr>
        <w:spacing w:after="0"/>
        <w:jc w:val="both"/>
        <w:rPr>
          <w:rFonts w:ascii="Batang" w:eastAsia="Batang" w:hAnsi="Batang"/>
          <w:sz w:val="24"/>
          <w:szCs w:val="24"/>
        </w:rPr>
      </w:pPr>
      <w:r>
        <w:rPr>
          <w:rFonts w:ascii="Batang" w:eastAsia="Batang" w:hAnsi="Batang"/>
          <w:sz w:val="24"/>
          <w:szCs w:val="24"/>
        </w:rPr>
        <w:t>Se requiera al INPE respecto a los antecedentes judiciales de los denunciados.</w:t>
      </w:r>
    </w:p>
    <w:p w:rsidR="00EE3C98" w:rsidRDefault="00EE3C98" w:rsidP="009A7E78">
      <w:pPr>
        <w:pStyle w:val="Prrafodelista"/>
        <w:numPr>
          <w:ilvl w:val="0"/>
          <w:numId w:val="33"/>
        </w:numPr>
        <w:spacing w:after="0"/>
        <w:jc w:val="both"/>
        <w:rPr>
          <w:rFonts w:ascii="Batang" w:eastAsia="Batang" w:hAnsi="Batang"/>
          <w:b/>
          <w:sz w:val="24"/>
          <w:szCs w:val="24"/>
        </w:rPr>
      </w:pPr>
      <w:r>
        <w:rPr>
          <w:rFonts w:ascii="Batang" w:eastAsia="Batang" w:hAnsi="Batang"/>
          <w:b/>
          <w:sz w:val="24"/>
          <w:szCs w:val="24"/>
        </w:rPr>
        <w:t xml:space="preserve">MEDIOS DE </w:t>
      </w:r>
      <w:proofErr w:type="gramStart"/>
      <w:r>
        <w:rPr>
          <w:rFonts w:ascii="Batang" w:eastAsia="Batang" w:hAnsi="Batang"/>
          <w:b/>
          <w:sz w:val="24"/>
          <w:szCs w:val="24"/>
        </w:rPr>
        <w:t>PRUEBA.-</w:t>
      </w:r>
      <w:proofErr w:type="gramEnd"/>
    </w:p>
    <w:p w:rsidR="00EE3C98" w:rsidRPr="00EE3C98" w:rsidRDefault="00EE3C98" w:rsidP="009A7E78">
      <w:pPr>
        <w:pStyle w:val="Prrafodelista"/>
        <w:spacing w:after="0"/>
        <w:ind w:left="360"/>
        <w:jc w:val="both"/>
        <w:rPr>
          <w:rFonts w:ascii="Batang" w:eastAsia="Batang" w:hAnsi="Batang"/>
          <w:sz w:val="24"/>
          <w:szCs w:val="24"/>
        </w:rPr>
      </w:pPr>
      <w:r w:rsidRPr="00EE3C98">
        <w:rPr>
          <w:rFonts w:ascii="Batang" w:eastAsia="Batang" w:hAnsi="Batang"/>
          <w:sz w:val="24"/>
          <w:szCs w:val="24"/>
        </w:rPr>
        <w:t>Ofrezco como medio de prueba los siguientes documentos:</w:t>
      </w:r>
    </w:p>
    <w:p w:rsidR="00EE3C98" w:rsidRPr="00EE3C98" w:rsidRDefault="00EE3C98" w:rsidP="009A7E78">
      <w:pPr>
        <w:pStyle w:val="Prrafodelista"/>
        <w:numPr>
          <w:ilvl w:val="0"/>
          <w:numId w:val="38"/>
        </w:numPr>
        <w:spacing w:after="0"/>
        <w:jc w:val="both"/>
        <w:rPr>
          <w:rFonts w:ascii="Batang" w:eastAsia="Batang" w:hAnsi="Batang"/>
          <w:b/>
          <w:vanish/>
          <w:sz w:val="24"/>
          <w:szCs w:val="24"/>
        </w:rPr>
      </w:pPr>
    </w:p>
    <w:p w:rsidR="00EE3C98" w:rsidRPr="00EE3C98" w:rsidRDefault="00EE3C98" w:rsidP="009A7E78">
      <w:pPr>
        <w:pStyle w:val="Prrafodelista"/>
        <w:numPr>
          <w:ilvl w:val="0"/>
          <w:numId w:val="38"/>
        </w:numPr>
        <w:spacing w:after="0"/>
        <w:jc w:val="both"/>
        <w:rPr>
          <w:rFonts w:ascii="Batang" w:eastAsia="Batang" w:hAnsi="Batang"/>
          <w:b/>
          <w:vanish/>
          <w:sz w:val="24"/>
          <w:szCs w:val="24"/>
        </w:rPr>
      </w:pPr>
    </w:p>
    <w:p w:rsidR="00EE3C98" w:rsidRPr="00EE3C98" w:rsidRDefault="00EE3C98" w:rsidP="009A7E78">
      <w:pPr>
        <w:pStyle w:val="Prrafodelista"/>
        <w:numPr>
          <w:ilvl w:val="0"/>
          <w:numId w:val="38"/>
        </w:numPr>
        <w:spacing w:after="0"/>
        <w:jc w:val="both"/>
        <w:rPr>
          <w:rFonts w:ascii="Batang" w:eastAsia="Batang" w:hAnsi="Batang"/>
          <w:b/>
          <w:vanish/>
          <w:sz w:val="24"/>
          <w:szCs w:val="24"/>
        </w:rPr>
      </w:pPr>
    </w:p>
    <w:p w:rsidR="00EE3C98" w:rsidRPr="00EE3C98" w:rsidRDefault="00EE3C98" w:rsidP="009A7E78">
      <w:pPr>
        <w:pStyle w:val="Prrafodelista"/>
        <w:numPr>
          <w:ilvl w:val="0"/>
          <w:numId w:val="38"/>
        </w:numPr>
        <w:spacing w:after="0"/>
        <w:jc w:val="both"/>
        <w:rPr>
          <w:rFonts w:ascii="Batang" w:eastAsia="Batang" w:hAnsi="Batang"/>
          <w:b/>
          <w:vanish/>
          <w:sz w:val="24"/>
          <w:szCs w:val="24"/>
        </w:rPr>
      </w:pPr>
    </w:p>
    <w:p w:rsidR="00EE3C98" w:rsidRPr="00EE3C98" w:rsidRDefault="00EE3C98" w:rsidP="009A7E78">
      <w:pPr>
        <w:pStyle w:val="Prrafodelista"/>
        <w:numPr>
          <w:ilvl w:val="0"/>
          <w:numId w:val="38"/>
        </w:numPr>
        <w:spacing w:after="0"/>
        <w:jc w:val="both"/>
        <w:rPr>
          <w:rFonts w:ascii="Batang" w:eastAsia="Batang" w:hAnsi="Batang"/>
          <w:b/>
          <w:vanish/>
          <w:sz w:val="24"/>
          <w:szCs w:val="24"/>
        </w:rPr>
      </w:pPr>
    </w:p>
    <w:p w:rsidR="00EE3C98" w:rsidRPr="003F55AD" w:rsidRDefault="00EE3C98" w:rsidP="009A7E78">
      <w:pPr>
        <w:pStyle w:val="Prrafodelista"/>
        <w:numPr>
          <w:ilvl w:val="1"/>
          <w:numId w:val="38"/>
        </w:numPr>
        <w:spacing w:after="0"/>
        <w:jc w:val="both"/>
        <w:rPr>
          <w:rFonts w:ascii="Batang" w:eastAsia="Batang" w:hAnsi="Batang"/>
          <w:b/>
          <w:sz w:val="24"/>
          <w:szCs w:val="24"/>
        </w:rPr>
      </w:pPr>
      <w:r>
        <w:rPr>
          <w:rFonts w:ascii="Batang" w:eastAsia="Batang" w:hAnsi="Batang"/>
          <w:sz w:val="24"/>
          <w:szCs w:val="24"/>
        </w:rPr>
        <w:t xml:space="preserve">Original de la Partida Electrónica N° 02245306, emitida por </w:t>
      </w:r>
      <w:r w:rsidR="00AD0E2E">
        <w:rPr>
          <w:rFonts w:ascii="Batang" w:eastAsia="Batang" w:hAnsi="Batang"/>
          <w:sz w:val="24"/>
          <w:szCs w:val="24"/>
        </w:rPr>
        <w:t>SUNARP, con lo que quedaría acreditado la preexistencia del bien materia del delito.</w:t>
      </w:r>
    </w:p>
    <w:p w:rsidR="00EE3C98" w:rsidRPr="009A7E78" w:rsidRDefault="003F55AD" w:rsidP="009A7E78">
      <w:pPr>
        <w:pStyle w:val="Prrafodelista"/>
        <w:numPr>
          <w:ilvl w:val="1"/>
          <w:numId w:val="38"/>
        </w:numPr>
        <w:spacing w:after="0"/>
        <w:jc w:val="both"/>
        <w:rPr>
          <w:rFonts w:ascii="Batang" w:eastAsia="Batang" w:hAnsi="Batang"/>
          <w:b/>
          <w:sz w:val="24"/>
          <w:szCs w:val="24"/>
        </w:rPr>
      </w:pPr>
      <w:r>
        <w:rPr>
          <w:rFonts w:ascii="Batang" w:eastAsia="Batang" w:hAnsi="Batang"/>
          <w:sz w:val="24"/>
          <w:szCs w:val="24"/>
        </w:rPr>
        <w:t xml:space="preserve">Copia certificada de </w:t>
      </w:r>
      <w:r w:rsidRPr="00AD0E2E">
        <w:rPr>
          <w:rFonts w:ascii="Batang" w:eastAsia="Batang" w:hAnsi="Batang"/>
          <w:b/>
          <w:sz w:val="24"/>
          <w:szCs w:val="24"/>
        </w:rPr>
        <w:t>ACTA DE CONSTATACION</w:t>
      </w:r>
      <w:r w:rsidR="00AD0E2E">
        <w:rPr>
          <w:rFonts w:ascii="Batang" w:eastAsia="Batang" w:hAnsi="Batang"/>
          <w:sz w:val="24"/>
          <w:szCs w:val="24"/>
        </w:rPr>
        <w:t xml:space="preserve"> </w:t>
      </w:r>
      <w:r w:rsidR="00AD0E2E" w:rsidRPr="00AD0E2E">
        <w:rPr>
          <w:rFonts w:ascii="Batang" w:eastAsia="Batang" w:hAnsi="Batang"/>
          <w:b/>
          <w:sz w:val="24"/>
          <w:szCs w:val="24"/>
        </w:rPr>
        <w:t>POLICIAL</w:t>
      </w:r>
      <w:r>
        <w:rPr>
          <w:rFonts w:ascii="Batang" w:eastAsia="Batang" w:hAnsi="Batang"/>
          <w:sz w:val="24"/>
          <w:szCs w:val="24"/>
        </w:rPr>
        <w:t xml:space="preserve">, de fecha 06 de octubre de 2017, emitida por la Comisaria PNP de </w:t>
      </w:r>
      <w:proofErr w:type="spellStart"/>
      <w:r>
        <w:rPr>
          <w:rFonts w:ascii="Batang" w:eastAsia="Batang" w:hAnsi="Batang"/>
          <w:sz w:val="24"/>
          <w:szCs w:val="24"/>
        </w:rPr>
        <w:t>Monsefú</w:t>
      </w:r>
      <w:proofErr w:type="spellEnd"/>
    </w:p>
    <w:p w:rsidR="002464A9" w:rsidRDefault="002464A9" w:rsidP="009A7E78">
      <w:pPr>
        <w:spacing w:after="0"/>
        <w:jc w:val="both"/>
        <w:rPr>
          <w:rFonts w:ascii="Batang" w:eastAsia="Batang" w:hAnsi="Batang"/>
          <w:sz w:val="24"/>
          <w:szCs w:val="24"/>
        </w:rPr>
      </w:pPr>
      <w:r w:rsidRPr="002464A9">
        <w:rPr>
          <w:rFonts w:ascii="Batang" w:eastAsia="Batang" w:hAnsi="Batang"/>
          <w:b/>
          <w:sz w:val="24"/>
          <w:szCs w:val="24"/>
        </w:rPr>
        <w:t xml:space="preserve">PRIMER OTROSI </w:t>
      </w:r>
      <w:proofErr w:type="gramStart"/>
      <w:r w:rsidRPr="002464A9">
        <w:rPr>
          <w:rFonts w:ascii="Batang" w:eastAsia="Batang" w:hAnsi="Batang"/>
          <w:b/>
          <w:sz w:val="24"/>
          <w:szCs w:val="24"/>
        </w:rPr>
        <w:t>DIGO.-</w:t>
      </w:r>
      <w:proofErr w:type="gramEnd"/>
      <w:r>
        <w:rPr>
          <w:rFonts w:ascii="Batang" w:eastAsia="Batang" w:hAnsi="Batang"/>
          <w:sz w:val="24"/>
          <w:szCs w:val="24"/>
        </w:rPr>
        <w:t xml:space="preserve"> Adjunto como anexos los siguientes documentos</w:t>
      </w:r>
    </w:p>
    <w:p w:rsidR="003F55AD" w:rsidRDefault="003F55AD" w:rsidP="009A7E78">
      <w:pPr>
        <w:pStyle w:val="Prrafodelista"/>
        <w:numPr>
          <w:ilvl w:val="0"/>
          <w:numId w:val="39"/>
        </w:numPr>
        <w:spacing w:after="0"/>
        <w:jc w:val="both"/>
        <w:rPr>
          <w:rFonts w:ascii="Batang" w:eastAsia="Batang" w:hAnsi="Batang"/>
          <w:sz w:val="24"/>
          <w:szCs w:val="24"/>
        </w:rPr>
      </w:pPr>
      <w:r>
        <w:rPr>
          <w:rFonts w:ascii="Batang" w:eastAsia="Batang" w:hAnsi="Batang"/>
          <w:sz w:val="24"/>
          <w:szCs w:val="24"/>
        </w:rPr>
        <w:t>Copia de DNI de la recurrente</w:t>
      </w:r>
    </w:p>
    <w:p w:rsidR="003F55AD" w:rsidRDefault="003F55AD" w:rsidP="009A7E78">
      <w:pPr>
        <w:pStyle w:val="Prrafodelista"/>
        <w:numPr>
          <w:ilvl w:val="0"/>
          <w:numId w:val="39"/>
        </w:numPr>
        <w:spacing w:after="0"/>
        <w:jc w:val="both"/>
        <w:rPr>
          <w:rFonts w:ascii="Batang" w:eastAsia="Batang" w:hAnsi="Batang"/>
          <w:sz w:val="24"/>
          <w:szCs w:val="24"/>
        </w:rPr>
      </w:pPr>
      <w:r w:rsidRPr="003F55AD">
        <w:rPr>
          <w:rFonts w:ascii="Batang" w:eastAsia="Batang" w:hAnsi="Batang"/>
          <w:sz w:val="24"/>
          <w:szCs w:val="24"/>
        </w:rPr>
        <w:t>Original de la Partida Electrónica N° 02245306, emitida por SUNARP.</w:t>
      </w:r>
    </w:p>
    <w:p w:rsidR="00AD0E2E" w:rsidRPr="003F55AD" w:rsidRDefault="00AD0E2E" w:rsidP="009A7E78">
      <w:pPr>
        <w:pStyle w:val="Prrafodelista"/>
        <w:numPr>
          <w:ilvl w:val="0"/>
          <w:numId w:val="39"/>
        </w:numPr>
        <w:spacing w:after="0"/>
        <w:jc w:val="both"/>
        <w:rPr>
          <w:rFonts w:ascii="Batang" w:eastAsia="Batang" w:hAnsi="Batang"/>
          <w:sz w:val="24"/>
          <w:szCs w:val="24"/>
        </w:rPr>
      </w:pPr>
      <w:r>
        <w:rPr>
          <w:rFonts w:ascii="Batang" w:eastAsia="Batang" w:hAnsi="Batang"/>
          <w:sz w:val="24"/>
          <w:szCs w:val="24"/>
        </w:rPr>
        <w:t xml:space="preserve">Copia certificada de </w:t>
      </w:r>
      <w:r w:rsidRPr="00AD0E2E">
        <w:rPr>
          <w:rFonts w:ascii="Batang" w:eastAsia="Batang" w:hAnsi="Batang"/>
          <w:b/>
          <w:sz w:val="24"/>
          <w:szCs w:val="24"/>
        </w:rPr>
        <w:t>ACTA DE CONSTATACION POLICIAL</w:t>
      </w:r>
      <w:r>
        <w:rPr>
          <w:rFonts w:ascii="Batang" w:eastAsia="Batang" w:hAnsi="Batang"/>
          <w:sz w:val="24"/>
          <w:szCs w:val="24"/>
        </w:rPr>
        <w:t>, de fecha 06 de octubre de 2017</w:t>
      </w:r>
    </w:p>
    <w:p w:rsidR="00976566" w:rsidRPr="00AD0E2E" w:rsidRDefault="003F55AD" w:rsidP="009A7E78">
      <w:pPr>
        <w:spacing w:after="0"/>
        <w:jc w:val="both"/>
        <w:rPr>
          <w:rFonts w:ascii="Batang" w:eastAsia="Batang" w:hAnsi="Batang"/>
          <w:sz w:val="24"/>
          <w:szCs w:val="24"/>
        </w:rPr>
      </w:pPr>
      <w:r w:rsidRPr="003F55AD">
        <w:rPr>
          <w:rFonts w:ascii="Batang" w:eastAsia="Batang" w:hAnsi="Batang"/>
          <w:b/>
          <w:sz w:val="24"/>
          <w:szCs w:val="24"/>
        </w:rPr>
        <w:t>SEGUNDO OTROSI DIGO.-</w:t>
      </w:r>
      <w:r w:rsidR="00AD0E2E">
        <w:rPr>
          <w:rFonts w:ascii="Batang" w:eastAsia="Batang" w:hAnsi="Batang"/>
          <w:sz w:val="24"/>
          <w:szCs w:val="24"/>
        </w:rPr>
        <w:t xml:space="preserve"> De conformidad con lo dispuesto por el </w:t>
      </w:r>
      <w:r w:rsidR="00976566">
        <w:rPr>
          <w:rFonts w:ascii="Batang" w:eastAsia="Batang" w:hAnsi="Batang"/>
          <w:sz w:val="24"/>
          <w:szCs w:val="24"/>
        </w:rPr>
        <w:t>artículo</w:t>
      </w:r>
      <w:r w:rsidR="00AD0E2E">
        <w:rPr>
          <w:rFonts w:ascii="Batang" w:eastAsia="Batang" w:hAnsi="Batang"/>
          <w:sz w:val="24"/>
          <w:szCs w:val="24"/>
        </w:rPr>
        <w:t xml:space="preserve"> 80° del </w:t>
      </w:r>
      <w:r w:rsidR="00976566">
        <w:rPr>
          <w:rFonts w:ascii="Batang" w:eastAsia="Batang" w:hAnsi="Batang"/>
          <w:sz w:val="24"/>
          <w:szCs w:val="24"/>
        </w:rPr>
        <w:t>Código</w:t>
      </w:r>
      <w:r w:rsidR="00AD0E2E">
        <w:rPr>
          <w:rFonts w:ascii="Batang" w:eastAsia="Batang" w:hAnsi="Batang"/>
          <w:sz w:val="24"/>
          <w:szCs w:val="24"/>
        </w:rPr>
        <w:t xml:space="preserve"> Procesal Civil</w:t>
      </w:r>
      <w:r w:rsidR="00976566">
        <w:rPr>
          <w:rFonts w:ascii="Batang" w:eastAsia="Batang" w:hAnsi="Batang"/>
          <w:sz w:val="24"/>
          <w:szCs w:val="24"/>
        </w:rPr>
        <w:t xml:space="preserve">, confiero facultades de representación en el Letrado que autoriza el presente escrito, Abg. </w:t>
      </w:r>
      <w:r w:rsidR="00976566" w:rsidRPr="00976566">
        <w:rPr>
          <w:rFonts w:ascii="Batang" w:eastAsia="Batang" w:hAnsi="Batang"/>
          <w:b/>
          <w:sz w:val="24"/>
          <w:szCs w:val="24"/>
        </w:rPr>
        <w:t>JUAN JOSE GABRIEL MARTIN SALAZAR BAUTISTA</w:t>
      </w:r>
      <w:r w:rsidR="00976566">
        <w:rPr>
          <w:rFonts w:ascii="Batang" w:eastAsia="Batang" w:hAnsi="Batang"/>
          <w:sz w:val="24"/>
          <w:szCs w:val="24"/>
        </w:rPr>
        <w:t xml:space="preserve"> con Registro ICAL N° 6651, concediéndole las facultades generales de representación contenidas en el artículo 74° del Código Procesal Civil. Para tal efecto, ratifico mi dirección procesal indicada en el principal del presente escrito y asimismo declaro estar instruido de la delegación que otorgo y de sus alcances.</w:t>
      </w:r>
    </w:p>
    <w:p w:rsidR="00E76E2D" w:rsidRPr="004F3EDF" w:rsidRDefault="00E76E2D" w:rsidP="009A7E78">
      <w:pPr>
        <w:jc w:val="both"/>
        <w:rPr>
          <w:rFonts w:ascii="Batang" w:eastAsia="Batang" w:hAnsi="Batang"/>
          <w:b/>
          <w:sz w:val="24"/>
          <w:szCs w:val="24"/>
        </w:rPr>
      </w:pPr>
      <w:r w:rsidRPr="004F3EDF">
        <w:rPr>
          <w:rFonts w:ascii="Batang" w:eastAsia="Batang" w:hAnsi="Batang"/>
          <w:b/>
          <w:sz w:val="24"/>
          <w:szCs w:val="24"/>
          <w:u w:val="single"/>
        </w:rPr>
        <w:t xml:space="preserve">Por lo </w:t>
      </w:r>
      <w:proofErr w:type="gramStart"/>
      <w:r w:rsidRPr="004F3EDF">
        <w:rPr>
          <w:rFonts w:ascii="Batang" w:eastAsia="Batang" w:hAnsi="Batang"/>
          <w:b/>
          <w:sz w:val="24"/>
          <w:szCs w:val="24"/>
          <w:u w:val="single"/>
        </w:rPr>
        <w:t>expuesto</w:t>
      </w:r>
      <w:r w:rsidRPr="004F3EDF">
        <w:rPr>
          <w:rFonts w:ascii="Batang" w:eastAsia="Batang" w:hAnsi="Batang"/>
          <w:b/>
          <w:sz w:val="24"/>
          <w:szCs w:val="24"/>
        </w:rPr>
        <w:t>.-</w:t>
      </w:r>
      <w:proofErr w:type="gramEnd"/>
    </w:p>
    <w:p w:rsidR="00645F16" w:rsidRPr="004F3EDF" w:rsidRDefault="00645F16" w:rsidP="009A7E78">
      <w:pPr>
        <w:spacing w:after="0"/>
        <w:jc w:val="both"/>
        <w:rPr>
          <w:rFonts w:ascii="Batang" w:eastAsia="Batang" w:hAnsi="Batang" w:cs="Narkisim"/>
          <w:sz w:val="24"/>
          <w:szCs w:val="24"/>
        </w:rPr>
      </w:pPr>
      <w:r w:rsidRPr="004F3EDF">
        <w:rPr>
          <w:rFonts w:ascii="Batang" w:eastAsia="Batang" w:hAnsi="Batang" w:cs="Narkisim"/>
          <w:sz w:val="24"/>
          <w:szCs w:val="24"/>
        </w:rPr>
        <w:lastRenderedPageBreak/>
        <w:t xml:space="preserve">A Usted </w:t>
      </w:r>
      <w:r w:rsidR="002E6776">
        <w:rPr>
          <w:rFonts w:ascii="Batang" w:eastAsia="Batang" w:hAnsi="Batang" w:cs="Narkisim"/>
          <w:sz w:val="24"/>
          <w:szCs w:val="24"/>
        </w:rPr>
        <w:t>Fiscal</w:t>
      </w:r>
      <w:r w:rsidRPr="004F3EDF">
        <w:rPr>
          <w:rFonts w:ascii="Batang" w:eastAsia="Batang" w:hAnsi="Batang" w:cs="Narkisim"/>
          <w:sz w:val="24"/>
          <w:szCs w:val="24"/>
        </w:rPr>
        <w:t xml:space="preserve">, sírvase </w:t>
      </w:r>
      <w:r w:rsidR="002E6776">
        <w:rPr>
          <w:rFonts w:ascii="Batang" w:eastAsia="Batang" w:hAnsi="Batang" w:cs="Narkisim"/>
          <w:sz w:val="24"/>
          <w:szCs w:val="24"/>
        </w:rPr>
        <w:t>disponer el inicio de las diligencias preliminares de investigación conforme a lo peticionado en el presente.</w:t>
      </w:r>
    </w:p>
    <w:p w:rsidR="00645F16" w:rsidRPr="003719E8" w:rsidRDefault="00645F16" w:rsidP="009A7E78">
      <w:pPr>
        <w:jc w:val="both"/>
        <w:rPr>
          <w:rFonts w:ascii="Footlight MT Light" w:eastAsia="Batang" w:hAnsi="Footlight MT Light"/>
          <w:sz w:val="24"/>
          <w:szCs w:val="24"/>
        </w:rPr>
      </w:pPr>
    </w:p>
    <w:p w:rsidR="00E76E2D" w:rsidRDefault="007572BF" w:rsidP="009A7E78">
      <w:pPr>
        <w:ind w:left="360"/>
        <w:jc w:val="right"/>
        <w:rPr>
          <w:rFonts w:ascii="Batang" w:eastAsia="Batang" w:hAnsi="Batang"/>
          <w:sz w:val="24"/>
          <w:szCs w:val="24"/>
        </w:rPr>
      </w:pPr>
      <w:r w:rsidRPr="007572BF">
        <w:rPr>
          <w:rFonts w:ascii="Batang" w:eastAsia="Batang" w:hAnsi="Batang"/>
          <w:sz w:val="24"/>
          <w:szCs w:val="24"/>
        </w:rPr>
        <w:t>Monsefú</w:t>
      </w:r>
      <w:r w:rsidR="002E6776" w:rsidRPr="007572BF">
        <w:rPr>
          <w:rFonts w:ascii="Batang" w:eastAsia="Batang" w:hAnsi="Batang"/>
          <w:sz w:val="24"/>
          <w:szCs w:val="24"/>
        </w:rPr>
        <w:t>, octubre 09, 2017</w:t>
      </w:r>
    </w:p>
    <w:p w:rsidR="009324BC" w:rsidRDefault="009324BC" w:rsidP="009A7E78">
      <w:pPr>
        <w:spacing w:after="0"/>
        <w:ind w:left="357"/>
        <w:jc w:val="center"/>
        <w:rPr>
          <w:rFonts w:ascii="Batang" w:eastAsia="Batang" w:hAnsi="Batang"/>
          <w:b/>
          <w:sz w:val="24"/>
          <w:szCs w:val="24"/>
        </w:rPr>
      </w:pPr>
    </w:p>
    <w:p w:rsidR="009324BC" w:rsidRDefault="009324BC" w:rsidP="009A7E78">
      <w:pPr>
        <w:spacing w:after="0"/>
        <w:ind w:left="357"/>
        <w:jc w:val="center"/>
        <w:rPr>
          <w:rFonts w:ascii="Batang" w:eastAsia="Batang" w:hAnsi="Batang"/>
          <w:b/>
          <w:sz w:val="24"/>
          <w:szCs w:val="24"/>
        </w:rPr>
      </w:pPr>
    </w:p>
    <w:p w:rsidR="009324BC" w:rsidRDefault="009324BC" w:rsidP="009A7E78">
      <w:pPr>
        <w:spacing w:after="0"/>
        <w:ind w:left="357"/>
        <w:jc w:val="center"/>
        <w:rPr>
          <w:rFonts w:ascii="Batang" w:eastAsia="Batang" w:hAnsi="Batang"/>
          <w:b/>
          <w:sz w:val="24"/>
          <w:szCs w:val="24"/>
        </w:rPr>
      </w:pPr>
      <w:r>
        <w:rPr>
          <w:rFonts w:ascii="Batang" w:eastAsia="Batang" w:hAnsi="Batang"/>
          <w:b/>
          <w:noProof/>
          <w:sz w:val="24"/>
          <w:szCs w:val="24"/>
          <w:lang w:eastAsia="es-PE"/>
        </w:rPr>
        <mc:AlternateContent>
          <mc:Choice Requires="wps">
            <w:drawing>
              <wp:anchor distT="0" distB="0" distL="114300" distR="114300" simplePos="0" relativeHeight="251652608" behindDoc="0" locked="0" layoutInCell="1" allowOverlap="1">
                <wp:simplePos x="0" y="0"/>
                <wp:positionH relativeFrom="column">
                  <wp:posOffset>1301115</wp:posOffset>
                </wp:positionH>
                <wp:positionV relativeFrom="paragraph">
                  <wp:posOffset>163195</wp:posOffset>
                </wp:positionV>
                <wp:extent cx="3238500" cy="9525"/>
                <wp:effectExtent l="19050" t="19050" r="19050" b="28575"/>
                <wp:wrapNone/>
                <wp:docPr id="1" name="Conector recto 1"/>
                <wp:cNvGraphicFramePr/>
                <a:graphic xmlns:a="http://schemas.openxmlformats.org/drawingml/2006/main">
                  <a:graphicData uri="http://schemas.microsoft.com/office/word/2010/wordprocessingShape">
                    <wps:wsp>
                      <wps:cNvCnPr/>
                      <wps:spPr>
                        <a:xfrm flipV="1">
                          <a:off x="0" y="0"/>
                          <a:ext cx="32385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3F261" id="Conector recto 1"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102.45pt,12.85pt" to="35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" strokecolor="black [3213]" strokeweight="2.25pt"/>
            </w:pict>
          </mc:Fallback>
        </mc:AlternateContent>
      </w:r>
    </w:p>
    <w:p w:rsidR="009324BC" w:rsidRDefault="009324BC" w:rsidP="009A7E78">
      <w:pPr>
        <w:spacing w:after="0"/>
        <w:ind w:left="357"/>
        <w:jc w:val="center"/>
        <w:rPr>
          <w:rFonts w:ascii="Batang" w:eastAsia="Batang" w:hAnsi="Batang"/>
          <w:sz w:val="24"/>
          <w:szCs w:val="24"/>
        </w:rPr>
      </w:pPr>
      <w:r w:rsidRPr="003719E8">
        <w:rPr>
          <w:rFonts w:ascii="Batang" w:eastAsia="Batang" w:hAnsi="Batang"/>
          <w:b/>
          <w:sz w:val="24"/>
          <w:szCs w:val="24"/>
        </w:rPr>
        <w:t>ROSA BERTHA CHAVESTA DE BERNABÉ</w:t>
      </w:r>
    </w:p>
    <w:p w:rsidR="009324BC" w:rsidRPr="009324BC" w:rsidRDefault="009324BC" w:rsidP="009A7E78">
      <w:pPr>
        <w:spacing w:after="0"/>
        <w:ind w:left="357"/>
        <w:jc w:val="center"/>
        <w:rPr>
          <w:rFonts w:ascii="Batang" w:eastAsia="Batang" w:hAnsi="Batang"/>
          <w:b/>
          <w:sz w:val="24"/>
          <w:szCs w:val="24"/>
        </w:rPr>
      </w:pPr>
      <w:r w:rsidRPr="009324BC">
        <w:rPr>
          <w:rFonts w:ascii="Batang" w:eastAsia="Batang" w:hAnsi="Batang"/>
          <w:b/>
          <w:noProof/>
          <w:sz w:val="24"/>
          <w:szCs w:val="24"/>
          <w:lang w:eastAsia="es-PE"/>
        </w:rPr>
        <w:drawing>
          <wp:anchor distT="0" distB="0" distL="114300" distR="114300" simplePos="0" relativeHeight="251655680" behindDoc="0" locked="0" layoutInCell="1" allowOverlap="1">
            <wp:simplePos x="0" y="0"/>
            <wp:positionH relativeFrom="column">
              <wp:posOffset>1874520</wp:posOffset>
            </wp:positionH>
            <wp:positionV relativeFrom="paragraph">
              <wp:posOffset>1136650</wp:posOffset>
            </wp:positionV>
            <wp:extent cx="1647825" cy="496333"/>
            <wp:effectExtent l="0" t="0" r="0" b="0"/>
            <wp:wrapSquare wrapText="bothSides"/>
            <wp:docPr id="2" name="Imagen 2" descr="C:\Users\pc\Desktop\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age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96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BC">
        <w:rPr>
          <w:rFonts w:ascii="Batang" w:eastAsia="Batang" w:hAnsi="Batang"/>
          <w:b/>
          <w:sz w:val="24"/>
          <w:szCs w:val="24"/>
        </w:rPr>
        <w:t>DNI N° 16559607</w:t>
      </w:r>
    </w:p>
    <w:sectPr w:rsidR="009324BC" w:rsidRPr="009324BC" w:rsidSect="009324BC">
      <w:headerReference w:type="default" r:id="rId10"/>
      <w:footerReference w:type="default" r:id="rId11"/>
      <w:headerReference w:type="first" r:id="rId12"/>
      <w:footerReference w:type="first" r:id="rId13"/>
      <w:pgSz w:w="11906" w:h="16838"/>
      <w:pgMar w:top="85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7D" w:rsidRDefault="00AC607D">
      <w:pPr>
        <w:spacing w:after="0" w:line="240" w:lineRule="auto"/>
      </w:pPr>
      <w:r>
        <w:separator/>
      </w:r>
    </w:p>
  </w:endnote>
  <w:endnote w:type="continuationSeparator" w:id="0">
    <w:p w:rsidR="00AC607D" w:rsidRDefault="00AC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Footlight MT Light">
    <w:panose1 w:val="0204060206030A020304"/>
    <w:charset w:val="00"/>
    <w:family w:val="roman"/>
    <w:pitch w:val="variable"/>
    <w:sig w:usb0="00000003" w:usb1="00000000" w:usb2="00000000" w:usb3="00000000" w:csb0="00000001" w:csb1="00000000"/>
  </w:font>
  <w:font w:name="Narkisim">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966710"/>
      <w:docPartObj>
        <w:docPartGallery w:val="Page Numbers (Bottom of Page)"/>
        <w:docPartUnique/>
      </w:docPartObj>
    </w:sdtPr>
    <w:sdtEndPr>
      <w:rPr>
        <w:rFonts w:ascii="Batang" w:eastAsia="Batang" w:hAnsi="Batang"/>
        <w:color w:val="0070C0"/>
      </w:rPr>
    </w:sdtEndPr>
    <w:sdtContent>
      <w:sdt>
        <w:sdtPr>
          <w:id w:val="-1669238322"/>
          <w:docPartObj>
            <w:docPartGallery w:val="Page Numbers (Top of Page)"/>
            <w:docPartUnique/>
          </w:docPartObj>
        </w:sdtPr>
        <w:sdtEndPr>
          <w:rPr>
            <w:rFonts w:ascii="Batang" w:eastAsia="Batang" w:hAnsi="Batang"/>
            <w:color w:val="0070C0"/>
          </w:rPr>
        </w:sdtEndPr>
        <w:sdtContent>
          <w:p w:rsidR="009324BC" w:rsidRDefault="009324BC">
            <w:pPr>
              <w:pStyle w:val="Piedepgina"/>
              <w:jc w:val="center"/>
            </w:pPr>
          </w:p>
          <w:p w:rsidR="009324BC" w:rsidRDefault="009324BC">
            <w:pPr>
              <w:pStyle w:val="Piedepgina"/>
              <w:jc w:val="center"/>
              <w:rPr>
                <w:rFonts w:ascii="Batang" w:eastAsia="Batang" w:hAnsi="Batang"/>
                <w:color w:val="0070C0"/>
              </w:rPr>
            </w:pPr>
            <w:r w:rsidRPr="00AF4BCC">
              <w:rPr>
                <w:rFonts w:ascii="Batang" w:eastAsia="Batang" w:hAnsi="Batang"/>
                <w:color w:val="0070C0"/>
                <w:lang w:val="es-ES"/>
              </w:rPr>
              <w:t xml:space="preserve">Página </w:t>
            </w:r>
            <w:r w:rsidRPr="00AF4BCC">
              <w:rPr>
                <w:rFonts w:ascii="Batang" w:eastAsia="Batang" w:hAnsi="Batang"/>
                <w:b/>
                <w:bCs/>
                <w:color w:val="0070C0"/>
                <w:sz w:val="24"/>
                <w:szCs w:val="24"/>
              </w:rPr>
              <w:fldChar w:fldCharType="begin"/>
            </w:r>
            <w:r w:rsidRPr="00AF4BCC">
              <w:rPr>
                <w:rFonts w:ascii="Batang" w:eastAsia="Batang" w:hAnsi="Batang"/>
                <w:b/>
                <w:bCs/>
                <w:color w:val="0070C0"/>
              </w:rPr>
              <w:instrText>PAGE</w:instrText>
            </w:r>
            <w:r w:rsidRPr="00AF4BCC">
              <w:rPr>
                <w:rFonts w:ascii="Batang" w:eastAsia="Batang" w:hAnsi="Batang"/>
                <w:b/>
                <w:bCs/>
                <w:color w:val="0070C0"/>
                <w:sz w:val="24"/>
                <w:szCs w:val="24"/>
              </w:rPr>
              <w:fldChar w:fldCharType="separate"/>
            </w:r>
            <w:r w:rsidR="00556812">
              <w:rPr>
                <w:rFonts w:ascii="Batang" w:eastAsia="Batang" w:hAnsi="Batang"/>
                <w:b/>
                <w:bCs/>
                <w:noProof/>
                <w:color w:val="0070C0"/>
              </w:rPr>
              <w:t>10</w:t>
            </w:r>
            <w:r w:rsidRPr="00AF4BCC">
              <w:rPr>
                <w:rFonts w:ascii="Batang" w:eastAsia="Batang" w:hAnsi="Batang"/>
                <w:b/>
                <w:bCs/>
                <w:color w:val="0070C0"/>
                <w:sz w:val="24"/>
                <w:szCs w:val="24"/>
              </w:rPr>
              <w:fldChar w:fldCharType="end"/>
            </w:r>
            <w:r w:rsidRPr="00AF4BCC">
              <w:rPr>
                <w:rFonts w:ascii="Batang" w:eastAsia="Batang" w:hAnsi="Batang"/>
                <w:color w:val="0070C0"/>
                <w:lang w:val="es-ES"/>
              </w:rPr>
              <w:t xml:space="preserve"> de </w:t>
            </w:r>
            <w:r w:rsidRPr="00AF4BCC">
              <w:rPr>
                <w:rFonts w:ascii="Batang" w:eastAsia="Batang" w:hAnsi="Batang"/>
                <w:b/>
                <w:bCs/>
                <w:color w:val="0070C0"/>
                <w:sz w:val="24"/>
                <w:szCs w:val="24"/>
              </w:rPr>
              <w:fldChar w:fldCharType="begin"/>
            </w:r>
            <w:r w:rsidRPr="00AF4BCC">
              <w:rPr>
                <w:rFonts w:ascii="Batang" w:eastAsia="Batang" w:hAnsi="Batang"/>
                <w:b/>
                <w:bCs/>
                <w:color w:val="0070C0"/>
              </w:rPr>
              <w:instrText>NUMPAGES</w:instrText>
            </w:r>
            <w:r w:rsidRPr="00AF4BCC">
              <w:rPr>
                <w:rFonts w:ascii="Batang" w:eastAsia="Batang" w:hAnsi="Batang"/>
                <w:b/>
                <w:bCs/>
                <w:color w:val="0070C0"/>
                <w:sz w:val="24"/>
                <w:szCs w:val="24"/>
              </w:rPr>
              <w:fldChar w:fldCharType="separate"/>
            </w:r>
            <w:r w:rsidR="00556812">
              <w:rPr>
                <w:rFonts w:ascii="Batang" w:eastAsia="Batang" w:hAnsi="Batang"/>
                <w:b/>
                <w:bCs/>
                <w:noProof/>
                <w:color w:val="0070C0"/>
              </w:rPr>
              <w:t>10</w:t>
            </w:r>
            <w:r w:rsidRPr="00AF4BCC">
              <w:rPr>
                <w:rFonts w:ascii="Batang" w:eastAsia="Batang" w:hAnsi="Batang"/>
                <w:b/>
                <w:bCs/>
                <w:color w:val="0070C0"/>
                <w:sz w:val="24"/>
                <w:szCs w:val="24"/>
              </w:rPr>
              <w:fldChar w:fldCharType="end"/>
            </w:r>
          </w:p>
        </w:sdtContent>
      </w:sdt>
    </w:sdtContent>
  </w:sdt>
  <w:p w:rsidR="009324BC" w:rsidRDefault="009324BC">
    <w:pPr>
      <w:pStyle w:val="Piedepgina"/>
      <w:jc w:val="center"/>
      <w:rPr>
        <w:rFonts w:ascii="Batang" w:eastAsia="Batang" w:hAnsi="Batang"/>
        <w:color w:val="0070C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BC" w:rsidRPr="000C5629" w:rsidRDefault="009324BC" w:rsidP="009324BC">
    <w:pPr>
      <w:spacing w:after="0"/>
      <w:jc w:val="center"/>
      <w:rPr>
        <w:rFonts w:ascii="Bookman Old Style" w:hAnsi="Bookman Old Style"/>
        <w:b/>
        <w:color w:val="17365D" w:themeColor="text2" w:themeShade="BF"/>
        <w:sz w:val="18"/>
        <w:szCs w:val="18"/>
      </w:rPr>
    </w:pPr>
    <w:r w:rsidRPr="000C5629">
      <w:rPr>
        <w:noProof/>
        <w:color w:val="17365D" w:themeColor="text2" w:themeShade="BF"/>
        <w:sz w:val="24"/>
        <w:szCs w:val="24"/>
        <w:lang w:eastAsia="es-PE"/>
      </w:rPr>
      <mc:AlternateContent>
        <mc:Choice Requires="wps">
          <w:drawing>
            <wp:anchor distT="0" distB="0" distL="114300" distR="114300" simplePos="0" relativeHeight="251662336" behindDoc="0" locked="0" layoutInCell="1" allowOverlap="1" wp14:anchorId="082005E3" wp14:editId="4F8E789B">
              <wp:simplePos x="0" y="0"/>
              <wp:positionH relativeFrom="column">
                <wp:posOffset>142609</wp:posOffset>
              </wp:positionH>
              <wp:positionV relativeFrom="paragraph">
                <wp:posOffset>77381</wp:posOffset>
              </wp:positionV>
              <wp:extent cx="5411972" cy="0"/>
              <wp:effectExtent l="0" t="19050" r="17780" b="19050"/>
              <wp:wrapNone/>
              <wp:docPr id="6" name="6 Conector recto"/>
              <wp:cNvGraphicFramePr/>
              <a:graphic xmlns:a="http://schemas.openxmlformats.org/drawingml/2006/main">
                <a:graphicData uri="http://schemas.microsoft.com/office/word/2010/wordprocessingShape">
                  <wps:wsp>
                    <wps:cNvCnPr/>
                    <wps:spPr>
                      <a:xfrm>
                        <a:off x="0" y="0"/>
                        <a:ext cx="5411972" cy="0"/>
                      </a:xfrm>
                      <a:prstGeom prst="line">
                        <a:avLst/>
                      </a:prstGeom>
                      <a:ln w="31750"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3B06AE" id="6 Conector recto"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6.1pt" to="437.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" strokecolor="black [3213]" strokeweight="2.5pt"/>
          </w:pict>
        </mc:Fallback>
      </mc:AlternateContent>
    </w:r>
  </w:p>
  <w:p w:rsidR="009324BC" w:rsidRPr="00AF4BCC" w:rsidRDefault="009324BC" w:rsidP="009324BC">
    <w:pPr>
      <w:spacing w:after="0"/>
      <w:jc w:val="center"/>
      <w:rPr>
        <w:rFonts w:ascii="Bookman Old Style" w:hAnsi="Bookman Old Style"/>
        <w:b/>
        <w:color w:val="0070C0"/>
        <w:sz w:val="18"/>
        <w:szCs w:val="18"/>
      </w:rPr>
    </w:pPr>
    <w:r w:rsidRPr="00AF4BCC">
      <w:rPr>
        <w:rFonts w:ascii="Bookman Old Style" w:hAnsi="Bookman Old Style"/>
        <w:b/>
        <w:color w:val="0070C0"/>
        <w:sz w:val="18"/>
        <w:szCs w:val="18"/>
      </w:rPr>
      <w:t>Asesorías y Procesos en Derecho Empresarial, Civil, Penal, Administrativo, Laboral, Tributario, Contrataciones del Estado y de la Propiedad Intelectual.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7D" w:rsidRDefault="00AC607D">
      <w:pPr>
        <w:spacing w:after="0" w:line="240" w:lineRule="auto"/>
      </w:pPr>
      <w:r>
        <w:separator/>
      </w:r>
    </w:p>
  </w:footnote>
  <w:footnote w:type="continuationSeparator" w:id="0">
    <w:p w:rsidR="00AC607D" w:rsidRDefault="00AC607D">
      <w:pPr>
        <w:spacing w:after="0" w:line="240" w:lineRule="auto"/>
      </w:pPr>
      <w:r>
        <w:continuationSeparator/>
      </w:r>
    </w:p>
  </w:footnote>
  <w:footnote w:id="1">
    <w:p w:rsidR="009324BC" w:rsidRPr="00722AC3" w:rsidRDefault="009324BC" w:rsidP="00722AC3">
      <w:pPr>
        <w:pStyle w:val="Textonotapie"/>
        <w:spacing w:line="276" w:lineRule="auto"/>
        <w:jc w:val="both"/>
        <w:rPr>
          <w:rFonts w:ascii="Footlight MT Light" w:hAnsi="Footlight MT Light"/>
        </w:rPr>
      </w:pPr>
      <w:r w:rsidRPr="00722AC3">
        <w:rPr>
          <w:rStyle w:val="Refdenotaalpie"/>
          <w:rFonts w:ascii="Footlight MT Light" w:hAnsi="Footlight MT Light"/>
        </w:rPr>
        <w:footnoteRef/>
      </w:r>
      <w:r>
        <w:t xml:space="preserve"> </w:t>
      </w:r>
      <w:r w:rsidRPr="00722AC3">
        <w:rPr>
          <w:rFonts w:ascii="Batang" w:eastAsia="Batang" w:hAnsi="Batang"/>
          <w:sz w:val="18"/>
          <w:szCs w:val="18"/>
        </w:rPr>
        <w:t xml:space="preserve">Roxin Claus. </w:t>
      </w:r>
      <w:r w:rsidRPr="00722AC3">
        <w:rPr>
          <w:rFonts w:ascii="Batang" w:eastAsia="Batang" w:hAnsi="Batang"/>
          <w:i/>
          <w:sz w:val="18"/>
          <w:szCs w:val="18"/>
        </w:rPr>
        <w:t>Derecho Penal Parte General T.I.</w:t>
      </w:r>
      <w:r w:rsidRPr="00722AC3">
        <w:rPr>
          <w:rFonts w:ascii="Batang" w:eastAsia="Batang" w:hAnsi="Batang"/>
          <w:sz w:val="18"/>
          <w:szCs w:val="18"/>
        </w:rPr>
        <w:t xml:space="preserve"> Fundamentos. La estructura de la teoría del delito, traducción a la 2° edición por Diego Manuel Luzón Pena / Miguel Díaz y García Conlledo / Javier de Vicente Remesal, Madrid, Civitas, 1997, p. 193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BC" w:rsidRDefault="009324BC" w:rsidP="009324BC">
    <w:pPr>
      <w:spacing w:after="0"/>
      <w:ind w:left="3544"/>
      <w:jc w:val="both"/>
      <w:rPr>
        <w:rFonts w:ascii="Bookman Old Style" w:hAnsi="Bookman Old Style"/>
        <w:b/>
        <w:sz w:val="24"/>
        <w:szCs w:val="24"/>
      </w:rPr>
    </w:pPr>
    <w:r>
      <w:rPr>
        <w:rFonts w:ascii="Batang" w:eastAsia="Batang" w:hAnsi="Batang" w:cs="Narkisim"/>
        <w:noProof/>
        <w:sz w:val="24"/>
        <w:szCs w:val="24"/>
        <w:lang w:eastAsia="es-PE"/>
      </w:rPr>
      <w:drawing>
        <wp:anchor distT="0" distB="0" distL="114300" distR="114300" simplePos="0" relativeHeight="251663360" behindDoc="0" locked="0" layoutInCell="1" allowOverlap="1" wp14:anchorId="45D54AD4" wp14:editId="22A47817">
          <wp:simplePos x="0" y="0"/>
          <wp:positionH relativeFrom="column">
            <wp:posOffset>38735</wp:posOffset>
          </wp:positionH>
          <wp:positionV relativeFrom="paragraph">
            <wp:posOffset>14605</wp:posOffset>
          </wp:positionV>
          <wp:extent cx="2105025" cy="344170"/>
          <wp:effectExtent l="0" t="0" r="9525" b="0"/>
          <wp:wrapSquare wrapText="bothSides"/>
          <wp:docPr id="8" name="Imagen 8" descr="C:\Users\Juan Jos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Jose\Desktop\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90" t="13902" r="3161" b="17495"/>
                  <a:stretch/>
                </pic:blipFill>
                <pic:spPr bwMode="auto">
                  <a:xfrm>
                    <a:off x="0" y="0"/>
                    <a:ext cx="2105025" cy="344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24BC" w:rsidRDefault="009324BC" w:rsidP="009324BC">
    <w:pPr>
      <w:spacing w:after="0"/>
      <w:ind w:left="3544"/>
      <w:jc w:val="both"/>
      <w:rPr>
        <w:rFonts w:ascii="Bookman Old Style" w:hAnsi="Bookman Old Style"/>
        <w:b/>
        <w:sz w:val="24"/>
        <w:szCs w:val="24"/>
      </w:rPr>
    </w:pPr>
  </w:p>
  <w:p w:rsidR="009324BC" w:rsidRDefault="009324BC" w:rsidP="009324BC">
    <w:pPr>
      <w:spacing w:after="0"/>
      <w:ind w:left="3544"/>
      <w:jc w:val="both"/>
      <w:rPr>
        <w:rFonts w:ascii="Bookman Old Style" w:hAnsi="Bookman Old Style"/>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BC" w:rsidRDefault="009324BC">
    <w:pPr>
      <w:pStyle w:val="Encabezado"/>
    </w:pPr>
    <w:r>
      <w:rPr>
        <w:rFonts w:ascii="Batang" w:eastAsia="Batang" w:hAnsi="Batang" w:cs="Narkisim"/>
        <w:noProof/>
        <w:sz w:val="24"/>
        <w:szCs w:val="24"/>
        <w:lang w:eastAsia="es-PE"/>
      </w:rPr>
      <w:drawing>
        <wp:anchor distT="0" distB="0" distL="114300" distR="114300" simplePos="0" relativeHeight="251659264" behindDoc="0" locked="0" layoutInCell="1" allowOverlap="1" wp14:anchorId="17F4EFDF" wp14:editId="2AA307BE">
          <wp:simplePos x="0" y="0"/>
          <wp:positionH relativeFrom="column">
            <wp:posOffset>786765</wp:posOffset>
          </wp:positionH>
          <wp:positionV relativeFrom="paragraph">
            <wp:posOffset>-12065</wp:posOffset>
          </wp:positionV>
          <wp:extent cx="3949700" cy="646430"/>
          <wp:effectExtent l="0" t="0" r="0" b="1270"/>
          <wp:wrapSquare wrapText="bothSides"/>
          <wp:docPr id="4" name="Imagen 4" descr="C:\Users\Juan Jos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Jose\Desktop\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90" t="13902" r="3161" b="17495"/>
                  <a:stretch/>
                </pic:blipFill>
                <pic:spPr bwMode="auto">
                  <a:xfrm>
                    <a:off x="0" y="0"/>
                    <a:ext cx="3949700"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t>
    </w:r>
  </w:p>
  <w:p w:rsidR="009324BC" w:rsidRDefault="009324BC">
    <w:pPr>
      <w:pStyle w:val="Encabezado"/>
    </w:pPr>
  </w:p>
  <w:p w:rsidR="009324BC" w:rsidRDefault="009324BC">
    <w:pPr>
      <w:pStyle w:val="Encabezado"/>
    </w:pPr>
  </w:p>
  <w:p w:rsidR="009324BC" w:rsidRDefault="009324BC">
    <w:pPr>
      <w:pStyle w:val="Encabezado"/>
    </w:pPr>
  </w:p>
  <w:p w:rsidR="009324BC" w:rsidRDefault="009324BC">
    <w:pPr>
      <w:pStyle w:val="Encabezado"/>
    </w:pPr>
    <w:r w:rsidRPr="00EC685F">
      <w:rPr>
        <w:noProof/>
        <w:lang w:eastAsia="es-PE"/>
      </w:rPr>
      <mc:AlternateContent>
        <mc:Choice Requires="wps">
          <w:drawing>
            <wp:anchor distT="0" distB="0" distL="114300" distR="114300" simplePos="0" relativeHeight="251661312" behindDoc="0" locked="0" layoutInCell="1" allowOverlap="1" wp14:anchorId="336D83FE" wp14:editId="0B6D64DE">
              <wp:simplePos x="0" y="0"/>
              <wp:positionH relativeFrom="column">
                <wp:posOffset>2888615</wp:posOffset>
              </wp:positionH>
              <wp:positionV relativeFrom="paragraph">
                <wp:posOffset>48895</wp:posOffset>
              </wp:positionV>
              <wp:extent cx="2517775" cy="732155"/>
              <wp:effectExtent l="0" t="0" r="0" b="0"/>
              <wp:wrapNone/>
              <wp:docPr id="7" name="3 Rectángulo"/>
              <wp:cNvGraphicFramePr/>
              <a:graphic xmlns:a="http://schemas.openxmlformats.org/drawingml/2006/main">
                <a:graphicData uri="http://schemas.microsoft.com/office/word/2010/wordprocessingShape">
                  <wps:wsp>
                    <wps:cNvSpPr/>
                    <wps:spPr>
                      <a:xfrm>
                        <a:off x="0" y="0"/>
                        <a:ext cx="2517775" cy="732155"/>
                      </a:xfrm>
                      <a:prstGeom prst="rect">
                        <a:avLst/>
                      </a:prstGeom>
                    </wps:spPr>
                    <wps:txbx>
                      <w:txbxContent>
                        <w:p w:rsidR="009324BC" w:rsidRPr="00E67E98" w:rsidRDefault="009324BC" w:rsidP="009324BC">
                          <w:pPr>
                            <w:pStyle w:val="NormalWeb"/>
                            <w:spacing w:before="0" w:beforeAutospacing="0" w:after="0" w:afterAutospacing="0" w:line="276" w:lineRule="auto"/>
                            <w:jc w:val="right"/>
                            <w:rPr>
                              <w:rFonts w:ascii="Batang" w:eastAsia="Batang" w:hAnsi="Batang"/>
                              <w:sz w:val="20"/>
                              <w:szCs w:val="20"/>
                            </w:rPr>
                          </w:pPr>
                          <w:r w:rsidRPr="00E67E98">
                            <w:rPr>
                              <w:rFonts w:ascii="Batang" w:eastAsia="Batang" w:hAnsi="Batang" w:cstheme="minorBidi"/>
                              <w:color w:val="000000" w:themeColor="text1"/>
                              <w:kern w:val="24"/>
                              <w:sz w:val="20"/>
                              <w:szCs w:val="20"/>
                            </w:rPr>
                            <w:t>Pje. Tumi Mz D</w:t>
                          </w:r>
                          <w:r>
                            <w:rPr>
                              <w:rFonts w:ascii="Batang" w:eastAsia="Batang" w:hAnsi="Batang" w:cstheme="minorBidi"/>
                              <w:color w:val="000000" w:themeColor="text1"/>
                              <w:kern w:val="24"/>
                              <w:sz w:val="20"/>
                              <w:szCs w:val="20"/>
                            </w:rPr>
                            <w:t xml:space="preserve"> -</w:t>
                          </w:r>
                          <w:r w:rsidRPr="00E67E98">
                            <w:rPr>
                              <w:rFonts w:ascii="Batang" w:eastAsia="Batang" w:hAnsi="Batang" w:cstheme="minorBidi"/>
                              <w:color w:val="000000" w:themeColor="text1"/>
                              <w:kern w:val="24"/>
                              <w:sz w:val="20"/>
                              <w:szCs w:val="20"/>
                            </w:rPr>
                            <w:t xml:space="preserve"> 4, Urb. Batangrande</w:t>
                          </w:r>
                        </w:p>
                        <w:p w:rsidR="009324BC" w:rsidRPr="00E67E98" w:rsidRDefault="009324BC" w:rsidP="009324BC">
                          <w:pPr>
                            <w:pStyle w:val="NormalWeb"/>
                            <w:spacing w:before="0" w:beforeAutospacing="0" w:after="0" w:afterAutospacing="0" w:line="276" w:lineRule="auto"/>
                            <w:jc w:val="right"/>
                            <w:rPr>
                              <w:rFonts w:ascii="Batang" w:eastAsia="Batang" w:hAnsi="Batang" w:cstheme="minorBidi"/>
                              <w:color w:val="000000" w:themeColor="text1"/>
                              <w:kern w:val="24"/>
                              <w:sz w:val="20"/>
                              <w:szCs w:val="20"/>
                            </w:rPr>
                          </w:pPr>
                          <w:r w:rsidRPr="00E67E98">
                            <w:rPr>
                              <w:rFonts w:ascii="Batang" w:eastAsia="Batang" w:hAnsi="Batang" w:cstheme="minorBidi"/>
                              <w:color w:val="000000" w:themeColor="text1"/>
                              <w:kern w:val="24"/>
                              <w:sz w:val="20"/>
                              <w:szCs w:val="20"/>
                            </w:rPr>
                            <w:t>T. +51 (074) 286141</w:t>
                          </w:r>
                        </w:p>
                        <w:p w:rsidR="009324BC" w:rsidRPr="00E67E98" w:rsidRDefault="009324BC" w:rsidP="009324BC">
                          <w:pPr>
                            <w:pStyle w:val="NormalWeb"/>
                            <w:spacing w:before="0" w:beforeAutospacing="0" w:after="0" w:afterAutospacing="0" w:line="276" w:lineRule="auto"/>
                            <w:jc w:val="right"/>
                            <w:rPr>
                              <w:rFonts w:ascii="Batang" w:eastAsia="Batang" w:hAnsi="Batang"/>
                              <w:sz w:val="20"/>
                              <w:szCs w:val="20"/>
                            </w:rPr>
                          </w:pPr>
                          <w:r w:rsidRPr="00E67E98">
                            <w:rPr>
                              <w:rFonts w:ascii="Batang" w:eastAsia="Batang" w:hAnsi="Batang" w:cstheme="minorBidi"/>
                              <w:color w:val="000000" w:themeColor="text1"/>
                              <w:kern w:val="24"/>
                              <w:sz w:val="20"/>
                              <w:szCs w:val="20"/>
                            </w:rPr>
                            <w:t>Ferreñafe - Perú</w:t>
                          </w:r>
                        </w:p>
                      </w:txbxContent>
                    </wps:txbx>
                    <wps:bodyPr wrap="square">
                      <a:spAutoFit/>
                    </wps:bodyPr>
                  </wps:wsp>
                </a:graphicData>
              </a:graphic>
              <wp14:sizeRelH relativeFrom="margin">
                <wp14:pctWidth>0</wp14:pctWidth>
              </wp14:sizeRelH>
            </wp:anchor>
          </w:drawing>
        </mc:Choice>
        <mc:Fallback>
          <w:pict>
            <v:rect w14:anchorId="336D83FE" id="3 Rectángulo" o:spid="_x0000_s1026" style="position:absolute;margin-left:227.45pt;margin-top:3.85pt;width:198.25pt;height:5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" filled="f" stroked="f">
              <v:textbox style="mso-fit-shape-to-text:t">
                <w:txbxContent>
                  <w:p w:rsidR="009324BC" w:rsidRPr="00E67E98" w:rsidRDefault="009324BC" w:rsidP="009324BC">
                    <w:pPr>
                      <w:pStyle w:val="NormalWeb"/>
                      <w:spacing w:before="0" w:beforeAutospacing="0" w:after="0" w:afterAutospacing="0" w:line="276" w:lineRule="auto"/>
                      <w:jc w:val="right"/>
                      <w:rPr>
                        <w:rFonts w:ascii="Batang" w:eastAsia="Batang" w:hAnsi="Batang"/>
                        <w:sz w:val="20"/>
                        <w:szCs w:val="20"/>
                      </w:rPr>
                    </w:pPr>
                    <w:r w:rsidRPr="00E67E98">
                      <w:rPr>
                        <w:rFonts w:ascii="Batang" w:eastAsia="Batang" w:hAnsi="Batang" w:cstheme="minorBidi"/>
                        <w:color w:val="000000" w:themeColor="text1"/>
                        <w:kern w:val="24"/>
                        <w:sz w:val="20"/>
                        <w:szCs w:val="20"/>
                      </w:rPr>
                      <w:t>Pje. Tumi Mz D</w:t>
                    </w:r>
                    <w:r>
                      <w:rPr>
                        <w:rFonts w:ascii="Batang" w:eastAsia="Batang" w:hAnsi="Batang" w:cstheme="minorBidi"/>
                        <w:color w:val="000000" w:themeColor="text1"/>
                        <w:kern w:val="24"/>
                        <w:sz w:val="20"/>
                        <w:szCs w:val="20"/>
                      </w:rPr>
                      <w:t xml:space="preserve"> -</w:t>
                    </w:r>
                    <w:r w:rsidRPr="00E67E98">
                      <w:rPr>
                        <w:rFonts w:ascii="Batang" w:eastAsia="Batang" w:hAnsi="Batang" w:cstheme="minorBidi"/>
                        <w:color w:val="000000" w:themeColor="text1"/>
                        <w:kern w:val="24"/>
                        <w:sz w:val="20"/>
                        <w:szCs w:val="20"/>
                      </w:rPr>
                      <w:t xml:space="preserve"> 4, Urb. Batangrande</w:t>
                    </w:r>
                  </w:p>
                  <w:p w:rsidR="009324BC" w:rsidRPr="00E67E98" w:rsidRDefault="009324BC" w:rsidP="009324BC">
                    <w:pPr>
                      <w:pStyle w:val="NormalWeb"/>
                      <w:spacing w:before="0" w:beforeAutospacing="0" w:after="0" w:afterAutospacing="0" w:line="276" w:lineRule="auto"/>
                      <w:jc w:val="right"/>
                      <w:rPr>
                        <w:rFonts w:ascii="Batang" w:eastAsia="Batang" w:hAnsi="Batang" w:cstheme="minorBidi"/>
                        <w:color w:val="000000" w:themeColor="text1"/>
                        <w:kern w:val="24"/>
                        <w:sz w:val="20"/>
                        <w:szCs w:val="20"/>
                      </w:rPr>
                    </w:pPr>
                    <w:r w:rsidRPr="00E67E98">
                      <w:rPr>
                        <w:rFonts w:ascii="Batang" w:eastAsia="Batang" w:hAnsi="Batang" w:cstheme="minorBidi"/>
                        <w:color w:val="000000" w:themeColor="text1"/>
                        <w:kern w:val="24"/>
                        <w:sz w:val="20"/>
                        <w:szCs w:val="20"/>
                      </w:rPr>
                      <w:t>T. +51 (074) 286141</w:t>
                    </w:r>
                  </w:p>
                  <w:p w:rsidR="009324BC" w:rsidRPr="00E67E98" w:rsidRDefault="009324BC" w:rsidP="009324BC">
                    <w:pPr>
                      <w:pStyle w:val="NormalWeb"/>
                      <w:spacing w:before="0" w:beforeAutospacing="0" w:after="0" w:afterAutospacing="0" w:line="276" w:lineRule="auto"/>
                      <w:jc w:val="right"/>
                      <w:rPr>
                        <w:rFonts w:ascii="Batang" w:eastAsia="Batang" w:hAnsi="Batang"/>
                        <w:sz w:val="20"/>
                        <w:szCs w:val="20"/>
                      </w:rPr>
                    </w:pPr>
                    <w:r w:rsidRPr="00E67E98">
                      <w:rPr>
                        <w:rFonts w:ascii="Batang" w:eastAsia="Batang" w:hAnsi="Batang" w:cstheme="minorBidi"/>
                        <w:color w:val="000000" w:themeColor="text1"/>
                        <w:kern w:val="24"/>
                        <w:sz w:val="20"/>
                        <w:szCs w:val="20"/>
                      </w:rPr>
                      <w:t>Ferreñafe - Perú</w:t>
                    </w:r>
                  </w:p>
                </w:txbxContent>
              </v:textbox>
            </v:rect>
          </w:pict>
        </mc:Fallback>
      </mc:AlternateContent>
    </w:r>
    <w:r w:rsidRPr="00EC685F">
      <w:rPr>
        <w:noProof/>
        <w:lang w:eastAsia="es-PE"/>
      </w:rPr>
      <mc:AlternateContent>
        <mc:Choice Requires="wps">
          <w:drawing>
            <wp:anchor distT="0" distB="0" distL="114300" distR="114300" simplePos="0" relativeHeight="251660288" behindDoc="0" locked="0" layoutInCell="1" allowOverlap="1" wp14:anchorId="7EC357F6" wp14:editId="271264DD">
              <wp:simplePos x="0" y="0"/>
              <wp:positionH relativeFrom="column">
                <wp:posOffset>-41910</wp:posOffset>
              </wp:positionH>
              <wp:positionV relativeFrom="paragraph">
                <wp:posOffset>66675</wp:posOffset>
              </wp:positionV>
              <wp:extent cx="2076450" cy="732155"/>
              <wp:effectExtent l="0" t="0" r="0" b="0"/>
              <wp:wrapNone/>
              <wp:docPr id="5" name="3 Rectángulo"/>
              <wp:cNvGraphicFramePr/>
              <a:graphic xmlns:a="http://schemas.openxmlformats.org/drawingml/2006/main">
                <a:graphicData uri="http://schemas.microsoft.com/office/word/2010/wordprocessingShape">
                  <wps:wsp>
                    <wps:cNvSpPr/>
                    <wps:spPr>
                      <a:xfrm>
                        <a:off x="0" y="0"/>
                        <a:ext cx="2076450" cy="732155"/>
                      </a:xfrm>
                      <a:prstGeom prst="rect">
                        <a:avLst/>
                      </a:prstGeom>
                    </wps:spPr>
                    <wps:txbx>
                      <w:txbxContent>
                        <w:p w:rsidR="009324BC" w:rsidRPr="00E67E98" w:rsidRDefault="009324BC" w:rsidP="009324BC">
                          <w:pPr>
                            <w:pStyle w:val="NormalWeb"/>
                            <w:spacing w:before="0" w:beforeAutospacing="0" w:after="0" w:afterAutospacing="0" w:line="276" w:lineRule="auto"/>
                            <w:jc w:val="both"/>
                            <w:rPr>
                              <w:rFonts w:ascii="Batang" w:eastAsia="Batang" w:hAnsi="Batang"/>
                              <w:sz w:val="20"/>
                              <w:szCs w:val="20"/>
                            </w:rPr>
                          </w:pPr>
                          <w:r w:rsidRPr="00E67E98">
                            <w:rPr>
                              <w:rFonts w:ascii="Batang" w:eastAsia="Batang" w:hAnsi="Batang" w:cstheme="minorBidi"/>
                              <w:color w:val="000000" w:themeColor="text1"/>
                              <w:kern w:val="24"/>
                              <w:sz w:val="20"/>
                              <w:szCs w:val="20"/>
                            </w:rPr>
                            <w:t>Juan José Salazar Bautista</w:t>
                          </w:r>
                        </w:p>
                        <w:p w:rsidR="009324BC" w:rsidRPr="00E67E98" w:rsidRDefault="009324BC" w:rsidP="009324BC">
                          <w:pPr>
                            <w:pStyle w:val="NormalWeb"/>
                            <w:spacing w:before="0" w:beforeAutospacing="0" w:after="0" w:afterAutospacing="0" w:line="276" w:lineRule="auto"/>
                            <w:jc w:val="both"/>
                            <w:rPr>
                              <w:rFonts w:ascii="Batang" w:eastAsia="Batang" w:hAnsi="Batang"/>
                              <w:sz w:val="20"/>
                              <w:szCs w:val="20"/>
                            </w:rPr>
                          </w:pPr>
                          <w:r w:rsidRPr="00E67E98">
                            <w:rPr>
                              <w:rFonts w:ascii="Batang" w:eastAsia="Batang" w:hAnsi="Batang" w:cstheme="minorBidi"/>
                              <w:color w:val="000000" w:themeColor="text1"/>
                              <w:kern w:val="24"/>
                              <w:sz w:val="20"/>
                              <w:szCs w:val="20"/>
                            </w:rPr>
                            <w:t>Jusabass404040@gmail.com</w:t>
                          </w:r>
                        </w:p>
                      </w:txbxContent>
                    </wps:txbx>
                    <wps:bodyPr wrap="square">
                      <a:spAutoFit/>
                    </wps:bodyPr>
                  </wps:wsp>
                </a:graphicData>
              </a:graphic>
              <wp14:sizeRelH relativeFrom="margin">
                <wp14:pctWidth>0</wp14:pctWidth>
              </wp14:sizeRelH>
            </wp:anchor>
          </w:drawing>
        </mc:Choice>
        <mc:Fallback>
          <w:pict>
            <v:rect w14:anchorId="7EC357F6" id="_x0000_s1027" style="position:absolute;margin-left:-3.3pt;margin-top:5.25pt;width:163.5pt;height:5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" filled="f" stroked="f">
              <v:textbox style="mso-fit-shape-to-text:t">
                <w:txbxContent>
                  <w:p w:rsidR="009324BC" w:rsidRPr="00E67E98" w:rsidRDefault="009324BC" w:rsidP="009324BC">
                    <w:pPr>
                      <w:pStyle w:val="NormalWeb"/>
                      <w:spacing w:before="0" w:beforeAutospacing="0" w:after="0" w:afterAutospacing="0" w:line="276" w:lineRule="auto"/>
                      <w:jc w:val="both"/>
                      <w:rPr>
                        <w:rFonts w:ascii="Batang" w:eastAsia="Batang" w:hAnsi="Batang"/>
                        <w:sz w:val="20"/>
                        <w:szCs w:val="20"/>
                      </w:rPr>
                    </w:pPr>
                    <w:r w:rsidRPr="00E67E98">
                      <w:rPr>
                        <w:rFonts w:ascii="Batang" w:eastAsia="Batang" w:hAnsi="Batang" w:cstheme="minorBidi"/>
                        <w:color w:val="000000" w:themeColor="text1"/>
                        <w:kern w:val="24"/>
                        <w:sz w:val="20"/>
                        <w:szCs w:val="20"/>
                      </w:rPr>
                      <w:t>Juan José Salazar Bautista</w:t>
                    </w:r>
                  </w:p>
                  <w:p w:rsidR="009324BC" w:rsidRPr="00E67E98" w:rsidRDefault="009324BC" w:rsidP="009324BC">
                    <w:pPr>
                      <w:pStyle w:val="NormalWeb"/>
                      <w:spacing w:before="0" w:beforeAutospacing="0" w:after="0" w:afterAutospacing="0" w:line="276" w:lineRule="auto"/>
                      <w:jc w:val="both"/>
                      <w:rPr>
                        <w:rFonts w:ascii="Batang" w:eastAsia="Batang" w:hAnsi="Batang"/>
                        <w:sz w:val="20"/>
                        <w:szCs w:val="20"/>
                      </w:rPr>
                    </w:pPr>
                    <w:r w:rsidRPr="00E67E98">
                      <w:rPr>
                        <w:rFonts w:ascii="Batang" w:eastAsia="Batang" w:hAnsi="Batang" w:cstheme="minorBidi"/>
                        <w:color w:val="000000" w:themeColor="text1"/>
                        <w:kern w:val="24"/>
                        <w:sz w:val="20"/>
                        <w:szCs w:val="20"/>
                      </w:rPr>
                      <w:t>Jusabass404040@gmail.com</w:t>
                    </w:r>
                  </w:p>
                </w:txbxContent>
              </v:textbox>
            </v:rect>
          </w:pict>
        </mc:Fallback>
      </mc:AlternateContent>
    </w:r>
  </w:p>
  <w:p w:rsidR="009324BC" w:rsidRDefault="009324BC">
    <w:pPr>
      <w:pStyle w:val="Encabezado"/>
    </w:pPr>
  </w:p>
  <w:p w:rsidR="009324BC" w:rsidRDefault="009324BC">
    <w:pPr>
      <w:pStyle w:val="Encabezado"/>
    </w:pPr>
  </w:p>
  <w:p w:rsidR="009324BC" w:rsidRDefault="009324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3C"/>
    <w:multiLevelType w:val="hybridMultilevel"/>
    <w:tmpl w:val="8592D7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7F0985"/>
    <w:multiLevelType w:val="hybridMultilevel"/>
    <w:tmpl w:val="DA1ABC8A"/>
    <w:lvl w:ilvl="0" w:tplc="782CA91A">
      <w:start w:val="1"/>
      <w:numFmt w:val="decimal"/>
      <w:lvlText w:val="7.%1."/>
      <w:lvlJc w:val="center"/>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AD83600"/>
    <w:multiLevelType w:val="hybridMultilevel"/>
    <w:tmpl w:val="9F46D28A"/>
    <w:lvl w:ilvl="0" w:tplc="7CEABE0C">
      <w:start w:val="1"/>
      <w:numFmt w:val="decimal"/>
      <w:lvlText w:val="2.%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118835C2"/>
    <w:multiLevelType w:val="multilevel"/>
    <w:tmpl w:val="EDEAE59E"/>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D16726"/>
    <w:multiLevelType w:val="hybridMultilevel"/>
    <w:tmpl w:val="06EE2472"/>
    <w:lvl w:ilvl="0" w:tplc="B3DC7482">
      <w:start w:val="1"/>
      <w:numFmt w:val="decimal"/>
      <w:lvlText w:val="4.%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16A27361"/>
    <w:multiLevelType w:val="hybridMultilevel"/>
    <w:tmpl w:val="56A6AE18"/>
    <w:lvl w:ilvl="0" w:tplc="A32C694A">
      <w:start w:val="1"/>
      <w:numFmt w:val="decimal"/>
      <w:lvlText w:val="8.%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7555095"/>
    <w:multiLevelType w:val="hybridMultilevel"/>
    <w:tmpl w:val="E18EA074"/>
    <w:lvl w:ilvl="0" w:tplc="031A44E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1B874D67"/>
    <w:multiLevelType w:val="hybridMultilevel"/>
    <w:tmpl w:val="AB345BDA"/>
    <w:lvl w:ilvl="0" w:tplc="280A000F">
      <w:start w:val="1"/>
      <w:numFmt w:val="decimal"/>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0221C8"/>
    <w:multiLevelType w:val="hybridMultilevel"/>
    <w:tmpl w:val="3E968DEC"/>
    <w:lvl w:ilvl="0" w:tplc="782CA91A">
      <w:start w:val="1"/>
      <w:numFmt w:val="decimal"/>
      <w:lvlText w:val="7.%1."/>
      <w:lvlJc w:val="center"/>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1EA71D62"/>
    <w:multiLevelType w:val="multilevel"/>
    <w:tmpl w:val="AB9AB670"/>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264A24"/>
    <w:multiLevelType w:val="hybridMultilevel"/>
    <w:tmpl w:val="26227266"/>
    <w:lvl w:ilvl="0" w:tplc="58809D96">
      <w:start w:val="1"/>
      <w:numFmt w:val="decimal"/>
      <w:lvlText w:val="6.%1."/>
      <w:lvlJc w:val="center"/>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4796935"/>
    <w:multiLevelType w:val="hybridMultilevel"/>
    <w:tmpl w:val="130AEB68"/>
    <w:lvl w:ilvl="0" w:tplc="97367796">
      <w:start w:val="1"/>
      <w:numFmt w:val="decimal"/>
      <w:lvlText w:val="3.%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6606A42"/>
    <w:multiLevelType w:val="hybridMultilevel"/>
    <w:tmpl w:val="6074D8F2"/>
    <w:lvl w:ilvl="0" w:tplc="5344C07A">
      <w:start w:val="1"/>
      <w:numFmt w:val="upperLetter"/>
      <w:lvlText w:val="1.%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1C5EF7"/>
    <w:multiLevelType w:val="hybridMultilevel"/>
    <w:tmpl w:val="F326B05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4" w15:restartNumberingAfterBreak="0">
    <w:nsid w:val="297818B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C52036"/>
    <w:multiLevelType w:val="hybridMultilevel"/>
    <w:tmpl w:val="EA98672A"/>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16" w15:restartNumberingAfterBreak="0">
    <w:nsid w:val="2C172E0D"/>
    <w:multiLevelType w:val="multilevel"/>
    <w:tmpl w:val="DF6CDCE2"/>
    <w:lvl w:ilvl="0">
      <w:start w:val="3"/>
      <w:numFmt w:val="decimal"/>
      <w:lvlText w:val="%1."/>
      <w:lvlJc w:val="left"/>
      <w:pPr>
        <w:ind w:left="360" w:hanging="360"/>
      </w:pPr>
      <w:rPr>
        <w:rFonts w:hint="default"/>
      </w:rPr>
    </w:lvl>
    <w:lvl w:ilvl="1">
      <w:start w:val="2"/>
      <w:numFmt w:val="decimal"/>
      <w:lvlText w:val="%1.%2."/>
      <w:lvlJc w:val="center"/>
      <w:pPr>
        <w:ind w:left="792" w:hanging="432"/>
      </w:pPr>
      <w:rPr>
        <w:rFonts w:hint="default"/>
        <w:b/>
      </w:rPr>
    </w:lvl>
    <w:lvl w:ilvl="2">
      <w:start w:val="1"/>
      <w:numFmt w:val="decimal"/>
      <w:lvlText w:val="%1.%2.%3."/>
      <w:lvlJc w:val="left"/>
      <w:pPr>
        <w:ind w:left="1224" w:hanging="504"/>
      </w:pPr>
      <w:rPr>
        <w:rFonts w:hint="default"/>
      </w:rPr>
    </w:lvl>
    <w:lvl w:ilvl="3">
      <w:start w:val="3"/>
      <w:numFmt w:val="decimal"/>
      <w:lvlText w:val="%4.2.2"/>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894275"/>
    <w:multiLevelType w:val="hybridMultilevel"/>
    <w:tmpl w:val="860E5710"/>
    <w:lvl w:ilvl="0" w:tplc="63DC6A02">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542BE2"/>
    <w:multiLevelType w:val="hybridMultilevel"/>
    <w:tmpl w:val="B79A3CF0"/>
    <w:lvl w:ilvl="0" w:tplc="EE2217F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464103F"/>
    <w:multiLevelType w:val="hybridMultilevel"/>
    <w:tmpl w:val="DD6E3E44"/>
    <w:lvl w:ilvl="0" w:tplc="280A001B">
      <w:start w:val="1"/>
      <w:numFmt w:val="lowerRoman"/>
      <w:lvlText w:val="%1."/>
      <w:lvlJc w:val="right"/>
      <w:pPr>
        <w:ind w:left="2970" w:hanging="360"/>
      </w:pPr>
    </w:lvl>
    <w:lvl w:ilvl="1" w:tplc="280A0019" w:tentative="1">
      <w:start w:val="1"/>
      <w:numFmt w:val="lowerLetter"/>
      <w:lvlText w:val="%2."/>
      <w:lvlJc w:val="left"/>
      <w:pPr>
        <w:ind w:left="3690" w:hanging="360"/>
      </w:pPr>
    </w:lvl>
    <w:lvl w:ilvl="2" w:tplc="280A001B" w:tentative="1">
      <w:start w:val="1"/>
      <w:numFmt w:val="lowerRoman"/>
      <w:lvlText w:val="%3."/>
      <w:lvlJc w:val="right"/>
      <w:pPr>
        <w:ind w:left="4410" w:hanging="180"/>
      </w:pPr>
    </w:lvl>
    <w:lvl w:ilvl="3" w:tplc="280A000F" w:tentative="1">
      <w:start w:val="1"/>
      <w:numFmt w:val="decimal"/>
      <w:lvlText w:val="%4."/>
      <w:lvlJc w:val="left"/>
      <w:pPr>
        <w:ind w:left="5130" w:hanging="360"/>
      </w:pPr>
    </w:lvl>
    <w:lvl w:ilvl="4" w:tplc="280A0019" w:tentative="1">
      <w:start w:val="1"/>
      <w:numFmt w:val="lowerLetter"/>
      <w:lvlText w:val="%5."/>
      <w:lvlJc w:val="left"/>
      <w:pPr>
        <w:ind w:left="5850" w:hanging="360"/>
      </w:pPr>
    </w:lvl>
    <w:lvl w:ilvl="5" w:tplc="280A001B" w:tentative="1">
      <w:start w:val="1"/>
      <w:numFmt w:val="lowerRoman"/>
      <w:lvlText w:val="%6."/>
      <w:lvlJc w:val="right"/>
      <w:pPr>
        <w:ind w:left="6570" w:hanging="180"/>
      </w:pPr>
    </w:lvl>
    <w:lvl w:ilvl="6" w:tplc="280A000F" w:tentative="1">
      <w:start w:val="1"/>
      <w:numFmt w:val="decimal"/>
      <w:lvlText w:val="%7."/>
      <w:lvlJc w:val="left"/>
      <w:pPr>
        <w:ind w:left="7290" w:hanging="360"/>
      </w:pPr>
    </w:lvl>
    <w:lvl w:ilvl="7" w:tplc="280A0019" w:tentative="1">
      <w:start w:val="1"/>
      <w:numFmt w:val="lowerLetter"/>
      <w:lvlText w:val="%8."/>
      <w:lvlJc w:val="left"/>
      <w:pPr>
        <w:ind w:left="8010" w:hanging="360"/>
      </w:pPr>
    </w:lvl>
    <w:lvl w:ilvl="8" w:tplc="280A001B" w:tentative="1">
      <w:start w:val="1"/>
      <w:numFmt w:val="lowerRoman"/>
      <w:lvlText w:val="%9."/>
      <w:lvlJc w:val="right"/>
      <w:pPr>
        <w:ind w:left="8730" w:hanging="180"/>
      </w:pPr>
    </w:lvl>
  </w:abstractNum>
  <w:abstractNum w:abstractNumId="20" w15:restartNumberingAfterBreak="0">
    <w:nsid w:val="39246276"/>
    <w:multiLevelType w:val="hybridMultilevel"/>
    <w:tmpl w:val="412EEE14"/>
    <w:lvl w:ilvl="0" w:tplc="5344C07A">
      <w:start w:val="1"/>
      <w:numFmt w:val="upperLetter"/>
      <w:lvlText w:val="1.%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3A8C5528"/>
    <w:multiLevelType w:val="hybridMultilevel"/>
    <w:tmpl w:val="7804C36C"/>
    <w:lvl w:ilvl="0" w:tplc="AE2C5A70">
      <w:start w:val="1"/>
      <w:numFmt w:val="decimal"/>
      <w:lvlText w:val="1.%1."/>
      <w:lvlJc w:val="center"/>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3B445D8B"/>
    <w:multiLevelType w:val="hybridMultilevel"/>
    <w:tmpl w:val="33F0E24E"/>
    <w:lvl w:ilvl="0" w:tplc="88BE629A">
      <w:start w:val="1"/>
      <w:numFmt w:val="decimal"/>
      <w:lvlText w:val="%1."/>
      <w:lvlJc w:val="left"/>
      <w:pPr>
        <w:ind w:left="885" w:hanging="360"/>
      </w:pPr>
      <w:rPr>
        <w:rFonts w:hint="default"/>
      </w:rPr>
    </w:lvl>
    <w:lvl w:ilvl="1" w:tplc="280A0019" w:tentative="1">
      <w:start w:val="1"/>
      <w:numFmt w:val="lowerLetter"/>
      <w:lvlText w:val="%2."/>
      <w:lvlJc w:val="left"/>
      <w:pPr>
        <w:ind w:left="1605" w:hanging="360"/>
      </w:pPr>
    </w:lvl>
    <w:lvl w:ilvl="2" w:tplc="280A001B" w:tentative="1">
      <w:start w:val="1"/>
      <w:numFmt w:val="lowerRoman"/>
      <w:lvlText w:val="%3."/>
      <w:lvlJc w:val="right"/>
      <w:pPr>
        <w:ind w:left="2325" w:hanging="180"/>
      </w:pPr>
    </w:lvl>
    <w:lvl w:ilvl="3" w:tplc="280A000F" w:tentative="1">
      <w:start w:val="1"/>
      <w:numFmt w:val="decimal"/>
      <w:lvlText w:val="%4."/>
      <w:lvlJc w:val="left"/>
      <w:pPr>
        <w:ind w:left="3045" w:hanging="360"/>
      </w:pPr>
    </w:lvl>
    <w:lvl w:ilvl="4" w:tplc="280A0019" w:tentative="1">
      <w:start w:val="1"/>
      <w:numFmt w:val="lowerLetter"/>
      <w:lvlText w:val="%5."/>
      <w:lvlJc w:val="left"/>
      <w:pPr>
        <w:ind w:left="3765" w:hanging="360"/>
      </w:pPr>
    </w:lvl>
    <w:lvl w:ilvl="5" w:tplc="280A001B" w:tentative="1">
      <w:start w:val="1"/>
      <w:numFmt w:val="lowerRoman"/>
      <w:lvlText w:val="%6."/>
      <w:lvlJc w:val="right"/>
      <w:pPr>
        <w:ind w:left="4485" w:hanging="180"/>
      </w:pPr>
    </w:lvl>
    <w:lvl w:ilvl="6" w:tplc="280A000F" w:tentative="1">
      <w:start w:val="1"/>
      <w:numFmt w:val="decimal"/>
      <w:lvlText w:val="%7."/>
      <w:lvlJc w:val="left"/>
      <w:pPr>
        <w:ind w:left="5205" w:hanging="360"/>
      </w:pPr>
    </w:lvl>
    <w:lvl w:ilvl="7" w:tplc="280A0019" w:tentative="1">
      <w:start w:val="1"/>
      <w:numFmt w:val="lowerLetter"/>
      <w:lvlText w:val="%8."/>
      <w:lvlJc w:val="left"/>
      <w:pPr>
        <w:ind w:left="5925" w:hanging="360"/>
      </w:pPr>
    </w:lvl>
    <w:lvl w:ilvl="8" w:tplc="280A001B" w:tentative="1">
      <w:start w:val="1"/>
      <w:numFmt w:val="lowerRoman"/>
      <w:lvlText w:val="%9."/>
      <w:lvlJc w:val="right"/>
      <w:pPr>
        <w:ind w:left="6645" w:hanging="180"/>
      </w:pPr>
    </w:lvl>
  </w:abstractNum>
  <w:abstractNum w:abstractNumId="23" w15:restartNumberingAfterBreak="0">
    <w:nsid w:val="3EF753AE"/>
    <w:multiLevelType w:val="hybridMultilevel"/>
    <w:tmpl w:val="06BA5F9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493749F"/>
    <w:multiLevelType w:val="multilevel"/>
    <w:tmpl w:val="942A9700"/>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DF32E1"/>
    <w:multiLevelType w:val="hybridMultilevel"/>
    <w:tmpl w:val="1D1ACC2C"/>
    <w:lvl w:ilvl="0" w:tplc="97367796">
      <w:start w:val="1"/>
      <w:numFmt w:val="decimal"/>
      <w:lvlText w:val="3.%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49F03D22"/>
    <w:multiLevelType w:val="hybridMultilevel"/>
    <w:tmpl w:val="276EF454"/>
    <w:lvl w:ilvl="0" w:tplc="C3DECB52">
      <w:start w:val="3"/>
      <w:numFmt w:val="decimal"/>
      <w:lvlText w:val="%1."/>
      <w:lvlJc w:val="left"/>
      <w:pPr>
        <w:ind w:left="720" w:hanging="360"/>
      </w:pPr>
      <w:rPr>
        <w:rFonts w:hint="default"/>
      </w:rPr>
    </w:lvl>
    <w:lvl w:ilvl="1" w:tplc="C6869BD6">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8CC5B00"/>
    <w:multiLevelType w:val="hybridMultilevel"/>
    <w:tmpl w:val="17B27F2C"/>
    <w:lvl w:ilvl="0" w:tplc="7CEABE0C">
      <w:start w:val="1"/>
      <w:numFmt w:val="decimal"/>
      <w:lvlText w:val="2.%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6D94233A"/>
    <w:multiLevelType w:val="hybridMultilevel"/>
    <w:tmpl w:val="2FC85F74"/>
    <w:lvl w:ilvl="0" w:tplc="280A0015">
      <w:start w:val="1"/>
      <w:numFmt w:val="upperLetter"/>
      <w:lvlText w:val="%1."/>
      <w:lvlJc w:val="left"/>
      <w:pPr>
        <w:ind w:left="2154" w:hanging="360"/>
      </w:pPr>
      <w:rPr>
        <w:rFonts w:hint="default"/>
      </w:rPr>
    </w:lvl>
    <w:lvl w:ilvl="1" w:tplc="280A0019" w:tentative="1">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29" w15:restartNumberingAfterBreak="0">
    <w:nsid w:val="6DBF76C3"/>
    <w:multiLevelType w:val="multilevel"/>
    <w:tmpl w:val="4E74076C"/>
    <w:lvl w:ilvl="0">
      <w:start w:val="3"/>
      <w:numFmt w:val="decimal"/>
      <w:lvlText w:val="%1."/>
      <w:lvlJc w:val="left"/>
      <w:pPr>
        <w:ind w:left="360" w:hanging="360"/>
      </w:pPr>
      <w:rPr>
        <w:rFonts w:hint="default"/>
      </w:rPr>
    </w:lvl>
    <w:lvl w:ilvl="1">
      <w:start w:val="2"/>
      <w:numFmt w:val="decimal"/>
      <w:lvlText w:val="%1.%2."/>
      <w:lvlJc w:val="center"/>
      <w:pPr>
        <w:ind w:left="792" w:hanging="432"/>
      </w:pPr>
      <w:rPr>
        <w:rFonts w:hint="default"/>
        <w:b/>
      </w:rPr>
    </w:lvl>
    <w:lvl w:ilvl="2">
      <w:start w:val="1"/>
      <w:numFmt w:val="decimal"/>
      <w:lvlText w:val="%1.%2.%3."/>
      <w:lvlJc w:val="left"/>
      <w:pPr>
        <w:ind w:left="1224" w:hanging="504"/>
      </w:pPr>
      <w:rPr>
        <w:rFonts w:hint="default"/>
      </w:rPr>
    </w:lvl>
    <w:lvl w:ilvl="3">
      <w:start w:val="3"/>
      <w:numFmt w:val="decimal"/>
      <w:lvlText w:val="%4.2.3"/>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4235D4"/>
    <w:multiLevelType w:val="multilevel"/>
    <w:tmpl w:val="34367668"/>
    <w:lvl w:ilvl="0">
      <w:start w:val="3"/>
      <w:numFmt w:val="decimal"/>
      <w:lvlText w:val="%1."/>
      <w:lvlJc w:val="left"/>
      <w:pPr>
        <w:ind w:left="360" w:hanging="360"/>
      </w:pPr>
      <w:rPr>
        <w:rFonts w:hint="default"/>
      </w:rPr>
    </w:lvl>
    <w:lvl w:ilvl="1">
      <w:start w:val="2"/>
      <w:numFmt w:val="decimal"/>
      <w:lvlText w:val="%1.%2."/>
      <w:lvlJc w:val="center"/>
      <w:pPr>
        <w:ind w:left="792" w:hanging="432"/>
      </w:pPr>
      <w:rPr>
        <w:rFonts w:hint="default"/>
        <w:b/>
      </w:rPr>
    </w:lvl>
    <w:lvl w:ilvl="2">
      <w:start w:val="1"/>
      <w:numFmt w:val="decimal"/>
      <w:lvlText w:val="%1.%2.%3."/>
      <w:lvlJc w:val="left"/>
      <w:pPr>
        <w:ind w:left="1224" w:hanging="504"/>
      </w:pPr>
      <w:rPr>
        <w:rFonts w:hint="default"/>
      </w:rPr>
    </w:lvl>
    <w:lvl w:ilvl="3">
      <w:start w:val="3"/>
      <w:numFmt w:val="decimal"/>
      <w:lvlText w:val="%4.2.1"/>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CD1258"/>
    <w:multiLevelType w:val="hybridMultilevel"/>
    <w:tmpl w:val="F7F637FC"/>
    <w:lvl w:ilvl="0" w:tplc="280A0017">
      <w:start w:val="1"/>
      <w:numFmt w:val="lowerLetter"/>
      <w:lvlText w:val="%1)"/>
      <w:lvlJc w:val="left"/>
      <w:pPr>
        <w:ind w:left="2705" w:hanging="360"/>
      </w:pPr>
    </w:lvl>
    <w:lvl w:ilvl="1" w:tplc="280A0019">
      <w:start w:val="1"/>
      <w:numFmt w:val="lowerLetter"/>
      <w:lvlText w:val="%2."/>
      <w:lvlJc w:val="left"/>
      <w:pPr>
        <w:ind w:left="2487" w:hanging="360"/>
      </w:pPr>
    </w:lvl>
    <w:lvl w:ilvl="2" w:tplc="280A001B" w:tentative="1">
      <w:start w:val="1"/>
      <w:numFmt w:val="lowerRoman"/>
      <w:lvlText w:val="%3."/>
      <w:lvlJc w:val="right"/>
      <w:pPr>
        <w:ind w:left="4145" w:hanging="180"/>
      </w:pPr>
    </w:lvl>
    <w:lvl w:ilvl="3" w:tplc="280A000F" w:tentative="1">
      <w:start w:val="1"/>
      <w:numFmt w:val="decimal"/>
      <w:lvlText w:val="%4."/>
      <w:lvlJc w:val="left"/>
      <w:pPr>
        <w:ind w:left="4865" w:hanging="360"/>
      </w:pPr>
    </w:lvl>
    <w:lvl w:ilvl="4" w:tplc="280A0019" w:tentative="1">
      <w:start w:val="1"/>
      <w:numFmt w:val="lowerLetter"/>
      <w:lvlText w:val="%5."/>
      <w:lvlJc w:val="left"/>
      <w:pPr>
        <w:ind w:left="5585" w:hanging="360"/>
      </w:pPr>
    </w:lvl>
    <w:lvl w:ilvl="5" w:tplc="280A001B" w:tentative="1">
      <w:start w:val="1"/>
      <w:numFmt w:val="lowerRoman"/>
      <w:lvlText w:val="%6."/>
      <w:lvlJc w:val="right"/>
      <w:pPr>
        <w:ind w:left="6305" w:hanging="180"/>
      </w:pPr>
    </w:lvl>
    <w:lvl w:ilvl="6" w:tplc="280A000F" w:tentative="1">
      <w:start w:val="1"/>
      <w:numFmt w:val="decimal"/>
      <w:lvlText w:val="%7."/>
      <w:lvlJc w:val="left"/>
      <w:pPr>
        <w:ind w:left="7025" w:hanging="360"/>
      </w:pPr>
    </w:lvl>
    <w:lvl w:ilvl="7" w:tplc="280A0019" w:tentative="1">
      <w:start w:val="1"/>
      <w:numFmt w:val="lowerLetter"/>
      <w:lvlText w:val="%8."/>
      <w:lvlJc w:val="left"/>
      <w:pPr>
        <w:ind w:left="7745" w:hanging="360"/>
      </w:pPr>
    </w:lvl>
    <w:lvl w:ilvl="8" w:tplc="280A001B" w:tentative="1">
      <w:start w:val="1"/>
      <w:numFmt w:val="lowerRoman"/>
      <w:lvlText w:val="%9."/>
      <w:lvlJc w:val="right"/>
      <w:pPr>
        <w:ind w:left="8465" w:hanging="180"/>
      </w:pPr>
    </w:lvl>
  </w:abstractNum>
  <w:abstractNum w:abstractNumId="32" w15:restartNumberingAfterBreak="0">
    <w:nsid w:val="7B83185F"/>
    <w:multiLevelType w:val="hybridMultilevel"/>
    <w:tmpl w:val="52CCB4F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3" w15:restartNumberingAfterBreak="0">
    <w:nsid w:val="7CFA4AF0"/>
    <w:multiLevelType w:val="multilevel"/>
    <w:tmpl w:val="85047AB0"/>
    <w:lvl w:ilvl="0">
      <w:start w:val="3"/>
      <w:numFmt w:val="decimal"/>
      <w:lvlText w:val="%1."/>
      <w:lvlJc w:val="left"/>
      <w:pPr>
        <w:ind w:left="360" w:hanging="360"/>
      </w:pPr>
      <w:rPr>
        <w:rFonts w:hint="default"/>
      </w:rPr>
    </w:lvl>
    <w:lvl w:ilvl="1">
      <w:start w:val="2"/>
      <w:numFmt w:val="decimal"/>
      <w:lvlText w:val="%1.%2."/>
      <w:lvlJc w:val="center"/>
      <w:pPr>
        <w:ind w:left="792" w:hanging="432"/>
      </w:pPr>
      <w:rPr>
        <w:rFonts w:hint="default"/>
        <w:b/>
      </w:rPr>
    </w:lvl>
    <w:lvl w:ilvl="2">
      <w:start w:val="1"/>
      <w:numFmt w:val="decimal"/>
      <w:lvlText w:val="%1.%2.%3."/>
      <w:lvlJc w:val="left"/>
      <w:pPr>
        <w:ind w:left="1224" w:hanging="504"/>
      </w:pPr>
      <w:rPr>
        <w:rFonts w:hint="default"/>
      </w:rPr>
    </w:lvl>
    <w:lvl w:ilvl="3">
      <w:start w:val="3"/>
      <w:numFmt w:val="decimal"/>
      <w:lvlText w:val="%4.2.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0D337D"/>
    <w:multiLevelType w:val="hybridMultilevel"/>
    <w:tmpl w:val="1272E89E"/>
    <w:lvl w:ilvl="0" w:tplc="280A0001">
      <w:start w:val="1"/>
      <w:numFmt w:val="bullet"/>
      <w:lvlText w:val=""/>
      <w:lvlJc w:val="left"/>
      <w:pPr>
        <w:ind w:left="2487" w:hanging="360"/>
      </w:pPr>
      <w:rPr>
        <w:rFonts w:ascii="Symbol" w:hAnsi="Symbol" w:hint="default"/>
      </w:rPr>
    </w:lvl>
    <w:lvl w:ilvl="1" w:tplc="280A0003" w:tentative="1">
      <w:start w:val="1"/>
      <w:numFmt w:val="bullet"/>
      <w:lvlText w:val="o"/>
      <w:lvlJc w:val="left"/>
      <w:pPr>
        <w:ind w:left="3207" w:hanging="360"/>
      </w:pPr>
      <w:rPr>
        <w:rFonts w:ascii="Courier New" w:hAnsi="Courier New" w:cs="Courier New" w:hint="default"/>
      </w:rPr>
    </w:lvl>
    <w:lvl w:ilvl="2" w:tplc="280A0005" w:tentative="1">
      <w:start w:val="1"/>
      <w:numFmt w:val="bullet"/>
      <w:lvlText w:val=""/>
      <w:lvlJc w:val="left"/>
      <w:pPr>
        <w:ind w:left="3927" w:hanging="360"/>
      </w:pPr>
      <w:rPr>
        <w:rFonts w:ascii="Wingdings" w:hAnsi="Wingdings" w:hint="default"/>
      </w:rPr>
    </w:lvl>
    <w:lvl w:ilvl="3" w:tplc="280A0001" w:tentative="1">
      <w:start w:val="1"/>
      <w:numFmt w:val="bullet"/>
      <w:lvlText w:val=""/>
      <w:lvlJc w:val="left"/>
      <w:pPr>
        <w:ind w:left="4647" w:hanging="360"/>
      </w:pPr>
      <w:rPr>
        <w:rFonts w:ascii="Symbol" w:hAnsi="Symbol" w:hint="default"/>
      </w:rPr>
    </w:lvl>
    <w:lvl w:ilvl="4" w:tplc="280A0003" w:tentative="1">
      <w:start w:val="1"/>
      <w:numFmt w:val="bullet"/>
      <w:lvlText w:val="o"/>
      <w:lvlJc w:val="left"/>
      <w:pPr>
        <w:ind w:left="5367" w:hanging="360"/>
      </w:pPr>
      <w:rPr>
        <w:rFonts w:ascii="Courier New" w:hAnsi="Courier New" w:cs="Courier New" w:hint="default"/>
      </w:rPr>
    </w:lvl>
    <w:lvl w:ilvl="5" w:tplc="280A0005" w:tentative="1">
      <w:start w:val="1"/>
      <w:numFmt w:val="bullet"/>
      <w:lvlText w:val=""/>
      <w:lvlJc w:val="left"/>
      <w:pPr>
        <w:ind w:left="6087" w:hanging="360"/>
      </w:pPr>
      <w:rPr>
        <w:rFonts w:ascii="Wingdings" w:hAnsi="Wingdings" w:hint="default"/>
      </w:rPr>
    </w:lvl>
    <w:lvl w:ilvl="6" w:tplc="280A0001" w:tentative="1">
      <w:start w:val="1"/>
      <w:numFmt w:val="bullet"/>
      <w:lvlText w:val=""/>
      <w:lvlJc w:val="left"/>
      <w:pPr>
        <w:ind w:left="6807" w:hanging="360"/>
      </w:pPr>
      <w:rPr>
        <w:rFonts w:ascii="Symbol" w:hAnsi="Symbol" w:hint="default"/>
      </w:rPr>
    </w:lvl>
    <w:lvl w:ilvl="7" w:tplc="280A0003" w:tentative="1">
      <w:start w:val="1"/>
      <w:numFmt w:val="bullet"/>
      <w:lvlText w:val="o"/>
      <w:lvlJc w:val="left"/>
      <w:pPr>
        <w:ind w:left="7527" w:hanging="360"/>
      </w:pPr>
      <w:rPr>
        <w:rFonts w:ascii="Courier New" w:hAnsi="Courier New" w:cs="Courier New" w:hint="default"/>
      </w:rPr>
    </w:lvl>
    <w:lvl w:ilvl="8" w:tplc="280A0005" w:tentative="1">
      <w:start w:val="1"/>
      <w:numFmt w:val="bullet"/>
      <w:lvlText w:val=""/>
      <w:lvlJc w:val="left"/>
      <w:pPr>
        <w:ind w:left="8247" w:hanging="360"/>
      </w:pPr>
      <w:rPr>
        <w:rFonts w:ascii="Wingdings" w:hAnsi="Wingdings" w:hint="default"/>
      </w:rPr>
    </w:lvl>
  </w:abstractNum>
  <w:abstractNum w:abstractNumId="35" w15:restartNumberingAfterBreak="0">
    <w:nsid w:val="7D450634"/>
    <w:multiLevelType w:val="hybridMultilevel"/>
    <w:tmpl w:val="3EA6AF60"/>
    <w:lvl w:ilvl="0" w:tplc="58E023D6">
      <w:start w:val="1"/>
      <w:numFmt w:val="decimal"/>
      <w:lvlText w:val="3.%1."/>
      <w:lvlJc w:val="center"/>
      <w:pPr>
        <w:ind w:left="1506" w:hanging="360"/>
      </w:pPr>
      <w:rPr>
        <w:rFonts w:hint="default"/>
        <w:b/>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6" w15:restartNumberingAfterBreak="0">
    <w:nsid w:val="7D933D6D"/>
    <w:multiLevelType w:val="hybridMultilevel"/>
    <w:tmpl w:val="AB345BDA"/>
    <w:lvl w:ilvl="0" w:tplc="280A000F">
      <w:start w:val="1"/>
      <w:numFmt w:val="decimal"/>
      <w:lvlText w:val="%1."/>
      <w:lvlJc w:val="left"/>
      <w:pPr>
        <w:ind w:left="786" w:hanging="360"/>
      </w:p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37" w15:restartNumberingAfterBreak="0">
    <w:nsid w:val="7DB96E41"/>
    <w:multiLevelType w:val="hybridMultilevel"/>
    <w:tmpl w:val="FC806880"/>
    <w:lvl w:ilvl="0" w:tplc="97367796">
      <w:start w:val="1"/>
      <w:numFmt w:val="decimal"/>
      <w:lvlText w:val="3.%1."/>
      <w:lvlJc w:val="center"/>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7F8261FB"/>
    <w:multiLevelType w:val="hybridMultilevel"/>
    <w:tmpl w:val="3D5A1F1C"/>
    <w:lvl w:ilvl="0" w:tplc="E58CCC14">
      <w:start w:val="1"/>
      <w:numFmt w:val="decimal"/>
      <w:lvlText w:val="5.%1."/>
      <w:lvlJc w:val="center"/>
      <w:pPr>
        <w:ind w:left="1440" w:hanging="360"/>
      </w:pPr>
      <w:rPr>
        <w:rFont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6"/>
  </w:num>
  <w:num w:numId="2">
    <w:abstractNumId w:val="7"/>
  </w:num>
  <w:num w:numId="3">
    <w:abstractNumId w:val="21"/>
  </w:num>
  <w:num w:numId="4">
    <w:abstractNumId w:val="2"/>
  </w:num>
  <w:num w:numId="5">
    <w:abstractNumId w:val="27"/>
  </w:num>
  <w:num w:numId="6">
    <w:abstractNumId w:val="28"/>
  </w:num>
  <w:num w:numId="7">
    <w:abstractNumId w:val="19"/>
  </w:num>
  <w:num w:numId="8">
    <w:abstractNumId w:val="37"/>
  </w:num>
  <w:num w:numId="9">
    <w:abstractNumId w:val="11"/>
  </w:num>
  <w:num w:numId="10">
    <w:abstractNumId w:val="25"/>
  </w:num>
  <w:num w:numId="11">
    <w:abstractNumId w:val="32"/>
  </w:num>
  <w:num w:numId="12">
    <w:abstractNumId w:val="13"/>
  </w:num>
  <w:num w:numId="13">
    <w:abstractNumId w:val="34"/>
  </w:num>
  <w:num w:numId="14">
    <w:abstractNumId w:val="4"/>
  </w:num>
  <w:num w:numId="15">
    <w:abstractNumId w:val="38"/>
  </w:num>
  <w:num w:numId="16">
    <w:abstractNumId w:val="10"/>
  </w:num>
  <w:num w:numId="17">
    <w:abstractNumId w:val="8"/>
  </w:num>
  <w:num w:numId="18">
    <w:abstractNumId w:val="1"/>
  </w:num>
  <w:num w:numId="19">
    <w:abstractNumId w:val="5"/>
  </w:num>
  <w:num w:numId="20">
    <w:abstractNumId w:val="20"/>
  </w:num>
  <w:num w:numId="21">
    <w:abstractNumId w:val="12"/>
  </w:num>
  <w:num w:numId="22">
    <w:abstractNumId w:val="36"/>
  </w:num>
  <w:num w:numId="23">
    <w:abstractNumId w:val="35"/>
  </w:num>
  <w:num w:numId="24">
    <w:abstractNumId w:val="14"/>
  </w:num>
  <w:num w:numId="25">
    <w:abstractNumId w:val="3"/>
  </w:num>
  <w:num w:numId="26">
    <w:abstractNumId w:val="18"/>
  </w:num>
  <w:num w:numId="27">
    <w:abstractNumId w:val="22"/>
  </w:num>
  <w:num w:numId="28">
    <w:abstractNumId w:val="26"/>
  </w:num>
  <w:num w:numId="29">
    <w:abstractNumId w:val="17"/>
  </w:num>
  <w:num w:numId="30">
    <w:abstractNumId w:val="30"/>
  </w:num>
  <w:num w:numId="31">
    <w:abstractNumId w:val="29"/>
  </w:num>
  <w:num w:numId="32">
    <w:abstractNumId w:val="16"/>
  </w:num>
  <w:num w:numId="33">
    <w:abstractNumId w:val="33"/>
  </w:num>
  <w:num w:numId="34">
    <w:abstractNumId w:val="31"/>
  </w:num>
  <w:num w:numId="35">
    <w:abstractNumId w:val="15"/>
  </w:num>
  <w:num w:numId="36">
    <w:abstractNumId w:val="9"/>
  </w:num>
  <w:num w:numId="37">
    <w:abstractNumId w:val="23"/>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CB"/>
    <w:rsid w:val="00000536"/>
    <w:rsid w:val="00004239"/>
    <w:rsid w:val="00013E4D"/>
    <w:rsid w:val="0009286D"/>
    <w:rsid w:val="00094229"/>
    <w:rsid w:val="000B0BE9"/>
    <w:rsid w:val="0010350F"/>
    <w:rsid w:val="00112EA9"/>
    <w:rsid w:val="0016422E"/>
    <w:rsid w:val="00165621"/>
    <w:rsid w:val="00170757"/>
    <w:rsid w:val="00176EE3"/>
    <w:rsid w:val="00186FEB"/>
    <w:rsid w:val="001915CB"/>
    <w:rsid w:val="001A5D86"/>
    <w:rsid w:val="001C122D"/>
    <w:rsid w:val="001E0129"/>
    <w:rsid w:val="0022428B"/>
    <w:rsid w:val="00235682"/>
    <w:rsid w:val="00236B76"/>
    <w:rsid w:val="002464A9"/>
    <w:rsid w:val="00257EC2"/>
    <w:rsid w:val="00277A2B"/>
    <w:rsid w:val="002B1BAD"/>
    <w:rsid w:val="002C5FFB"/>
    <w:rsid w:val="002D3D5B"/>
    <w:rsid w:val="002E0630"/>
    <w:rsid w:val="002E6776"/>
    <w:rsid w:val="003212B0"/>
    <w:rsid w:val="00335B9B"/>
    <w:rsid w:val="00340322"/>
    <w:rsid w:val="003541BA"/>
    <w:rsid w:val="003719E8"/>
    <w:rsid w:val="003767A5"/>
    <w:rsid w:val="003A02B0"/>
    <w:rsid w:val="003D50F3"/>
    <w:rsid w:val="003E086D"/>
    <w:rsid w:val="003F3E04"/>
    <w:rsid w:val="003F55AD"/>
    <w:rsid w:val="00410CAD"/>
    <w:rsid w:val="00413BE5"/>
    <w:rsid w:val="004149E8"/>
    <w:rsid w:val="0041741A"/>
    <w:rsid w:val="0044208B"/>
    <w:rsid w:val="00492C3D"/>
    <w:rsid w:val="0049582E"/>
    <w:rsid w:val="00497498"/>
    <w:rsid w:val="004D0004"/>
    <w:rsid w:val="004F3EDF"/>
    <w:rsid w:val="00503EF7"/>
    <w:rsid w:val="005318FA"/>
    <w:rsid w:val="00556812"/>
    <w:rsid w:val="005976AB"/>
    <w:rsid w:val="005B385D"/>
    <w:rsid w:val="0061364D"/>
    <w:rsid w:val="00617C21"/>
    <w:rsid w:val="00634319"/>
    <w:rsid w:val="00644D48"/>
    <w:rsid w:val="00645F16"/>
    <w:rsid w:val="0067337F"/>
    <w:rsid w:val="006942F3"/>
    <w:rsid w:val="006A5FEF"/>
    <w:rsid w:val="006B31A9"/>
    <w:rsid w:val="006B7A1C"/>
    <w:rsid w:val="006E1ABB"/>
    <w:rsid w:val="006E3DC2"/>
    <w:rsid w:val="006F04CB"/>
    <w:rsid w:val="00707FA3"/>
    <w:rsid w:val="00722AC3"/>
    <w:rsid w:val="00743B9E"/>
    <w:rsid w:val="00746A68"/>
    <w:rsid w:val="007572BF"/>
    <w:rsid w:val="007621F4"/>
    <w:rsid w:val="007909D6"/>
    <w:rsid w:val="0079381A"/>
    <w:rsid w:val="007975F4"/>
    <w:rsid w:val="007A5771"/>
    <w:rsid w:val="007B0169"/>
    <w:rsid w:val="007D1A9C"/>
    <w:rsid w:val="007D1BCF"/>
    <w:rsid w:val="007E3275"/>
    <w:rsid w:val="00804D9F"/>
    <w:rsid w:val="00871772"/>
    <w:rsid w:val="00876F57"/>
    <w:rsid w:val="00887A11"/>
    <w:rsid w:val="0089075E"/>
    <w:rsid w:val="008A2A90"/>
    <w:rsid w:val="008B7CE6"/>
    <w:rsid w:val="008B7D45"/>
    <w:rsid w:val="008D21C9"/>
    <w:rsid w:val="008E60CA"/>
    <w:rsid w:val="009324BC"/>
    <w:rsid w:val="00965E0E"/>
    <w:rsid w:val="00976566"/>
    <w:rsid w:val="00992DDE"/>
    <w:rsid w:val="009A7B77"/>
    <w:rsid w:val="009A7E78"/>
    <w:rsid w:val="009F7A51"/>
    <w:rsid w:val="00A14BBF"/>
    <w:rsid w:val="00A71C5C"/>
    <w:rsid w:val="00A72DB6"/>
    <w:rsid w:val="00A73463"/>
    <w:rsid w:val="00A83FD5"/>
    <w:rsid w:val="00AA419B"/>
    <w:rsid w:val="00AC607D"/>
    <w:rsid w:val="00AD0E2E"/>
    <w:rsid w:val="00AE7076"/>
    <w:rsid w:val="00AF028D"/>
    <w:rsid w:val="00B1521B"/>
    <w:rsid w:val="00B56215"/>
    <w:rsid w:val="00B639EA"/>
    <w:rsid w:val="00B8022A"/>
    <w:rsid w:val="00B815F4"/>
    <w:rsid w:val="00B81FEE"/>
    <w:rsid w:val="00B86995"/>
    <w:rsid w:val="00B903C4"/>
    <w:rsid w:val="00BC5CF1"/>
    <w:rsid w:val="00BF30EA"/>
    <w:rsid w:val="00C12268"/>
    <w:rsid w:val="00C30109"/>
    <w:rsid w:val="00C539E9"/>
    <w:rsid w:val="00C93991"/>
    <w:rsid w:val="00C94328"/>
    <w:rsid w:val="00CD6086"/>
    <w:rsid w:val="00CF6742"/>
    <w:rsid w:val="00D00366"/>
    <w:rsid w:val="00D23B8B"/>
    <w:rsid w:val="00D34C5A"/>
    <w:rsid w:val="00D42E0D"/>
    <w:rsid w:val="00D52DA5"/>
    <w:rsid w:val="00D56AC5"/>
    <w:rsid w:val="00D576ED"/>
    <w:rsid w:val="00D72F84"/>
    <w:rsid w:val="00D80A40"/>
    <w:rsid w:val="00D84488"/>
    <w:rsid w:val="00D909E3"/>
    <w:rsid w:val="00DD0FE9"/>
    <w:rsid w:val="00DE3F25"/>
    <w:rsid w:val="00E15564"/>
    <w:rsid w:val="00E32073"/>
    <w:rsid w:val="00E357C1"/>
    <w:rsid w:val="00E36454"/>
    <w:rsid w:val="00E51BF9"/>
    <w:rsid w:val="00E55FB6"/>
    <w:rsid w:val="00E707E3"/>
    <w:rsid w:val="00E76E2D"/>
    <w:rsid w:val="00E84134"/>
    <w:rsid w:val="00EA0BBA"/>
    <w:rsid w:val="00EA1E5F"/>
    <w:rsid w:val="00EA24EB"/>
    <w:rsid w:val="00EB0D2C"/>
    <w:rsid w:val="00ED0E46"/>
    <w:rsid w:val="00EE3C98"/>
    <w:rsid w:val="00F179CA"/>
    <w:rsid w:val="00F2756A"/>
    <w:rsid w:val="00F45A50"/>
    <w:rsid w:val="00F470CF"/>
    <w:rsid w:val="00F54D5A"/>
    <w:rsid w:val="00F61A05"/>
    <w:rsid w:val="00F77ADE"/>
    <w:rsid w:val="00F8103D"/>
    <w:rsid w:val="00F83C14"/>
    <w:rsid w:val="00F924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C462"/>
  <w15:docId w15:val="{88830FE2-347B-42EA-8A57-84CED210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4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04CB"/>
  </w:style>
  <w:style w:type="paragraph" w:styleId="Piedepgina">
    <w:name w:val="footer"/>
    <w:basedOn w:val="Normal"/>
    <w:link w:val="PiedepginaCar"/>
    <w:uiPriority w:val="99"/>
    <w:unhideWhenUsed/>
    <w:rsid w:val="006F04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04CB"/>
  </w:style>
  <w:style w:type="paragraph" w:styleId="Prrafodelista">
    <w:name w:val="List Paragraph"/>
    <w:basedOn w:val="Normal"/>
    <w:uiPriority w:val="34"/>
    <w:qFormat/>
    <w:rsid w:val="006F04CB"/>
    <w:pPr>
      <w:ind w:left="720"/>
      <w:contextualSpacing/>
    </w:pPr>
  </w:style>
  <w:style w:type="paragraph" w:styleId="NormalWeb">
    <w:name w:val="Normal (Web)"/>
    <w:basedOn w:val="Normal"/>
    <w:uiPriority w:val="99"/>
    <w:semiHidden/>
    <w:unhideWhenUsed/>
    <w:rsid w:val="006F04CB"/>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Hipervnculo">
    <w:name w:val="Hyperlink"/>
    <w:basedOn w:val="Fuentedeprrafopredeter"/>
    <w:uiPriority w:val="99"/>
    <w:unhideWhenUsed/>
    <w:rsid w:val="00645F16"/>
    <w:rPr>
      <w:color w:val="0000FF" w:themeColor="hyperlink"/>
      <w:u w:val="single"/>
    </w:rPr>
  </w:style>
  <w:style w:type="paragraph" w:styleId="Textonotapie">
    <w:name w:val="footnote text"/>
    <w:basedOn w:val="Normal"/>
    <w:link w:val="TextonotapieCar"/>
    <w:uiPriority w:val="99"/>
    <w:semiHidden/>
    <w:unhideWhenUsed/>
    <w:rsid w:val="00D34C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4C5A"/>
    <w:rPr>
      <w:sz w:val="20"/>
      <w:szCs w:val="20"/>
    </w:rPr>
  </w:style>
  <w:style w:type="character" w:styleId="Refdenotaalpie">
    <w:name w:val="footnote reference"/>
    <w:basedOn w:val="Fuentedeprrafopredeter"/>
    <w:uiPriority w:val="99"/>
    <w:semiHidden/>
    <w:unhideWhenUsed/>
    <w:rsid w:val="00D34C5A"/>
    <w:rPr>
      <w:vertAlign w:val="superscript"/>
    </w:rPr>
  </w:style>
  <w:style w:type="character" w:styleId="Textoennegrita">
    <w:name w:val="Strong"/>
    <w:basedOn w:val="Fuentedeprrafopredeter"/>
    <w:uiPriority w:val="22"/>
    <w:qFormat/>
    <w:rsid w:val="00AF028D"/>
    <w:rPr>
      <w:b/>
      <w:bCs/>
    </w:rPr>
  </w:style>
  <w:style w:type="character" w:customStyle="1" w:styleId="apple-converted-space">
    <w:name w:val="apple-converted-space"/>
    <w:basedOn w:val="Fuentedeprrafopredeter"/>
    <w:rsid w:val="006B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8155">
      <w:bodyDiv w:val="1"/>
      <w:marLeft w:val="0"/>
      <w:marRight w:val="0"/>
      <w:marTop w:val="0"/>
      <w:marBottom w:val="0"/>
      <w:divBdr>
        <w:top w:val="none" w:sz="0" w:space="0" w:color="auto"/>
        <w:left w:val="none" w:sz="0" w:space="0" w:color="auto"/>
        <w:bottom w:val="none" w:sz="0" w:space="0" w:color="auto"/>
        <w:right w:val="none" w:sz="0" w:space="0" w:color="auto"/>
      </w:divBdr>
    </w:div>
    <w:div w:id="953248715">
      <w:bodyDiv w:val="1"/>
      <w:marLeft w:val="0"/>
      <w:marRight w:val="0"/>
      <w:marTop w:val="0"/>
      <w:marBottom w:val="0"/>
      <w:divBdr>
        <w:top w:val="none" w:sz="0" w:space="0" w:color="auto"/>
        <w:left w:val="none" w:sz="0" w:space="0" w:color="auto"/>
        <w:bottom w:val="none" w:sz="0" w:space="0" w:color="auto"/>
        <w:right w:val="none" w:sz="0" w:space="0" w:color="auto"/>
      </w:divBdr>
    </w:div>
    <w:div w:id="972908588">
      <w:bodyDiv w:val="1"/>
      <w:marLeft w:val="0"/>
      <w:marRight w:val="0"/>
      <w:marTop w:val="0"/>
      <w:marBottom w:val="0"/>
      <w:divBdr>
        <w:top w:val="none" w:sz="0" w:space="0" w:color="auto"/>
        <w:left w:val="none" w:sz="0" w:space="0" w:color="auto"/>
        <w:bottom w:val="none" w:sz="0" w:space="0" w:color="auto"/>
        <w:right w:val="none" w:sz="0" w:space="0" w:color="auto"/>
      </w:divBdr>
    </w:div>
    <w:div w:id="1336415913">
      <w:bodyDiv w:val="1"/>
      <w:marLeft w:val="0"/>
      <w:marRight w:val="0"/>
      <w:marTop w:val="0"/>
      <w:marBottom w:val="0"/>
      <w:divBdr>
        <w:top w:val="none" w:sz="0" w:space="0" w:color="auto"/>
        <w:left w:val="none" w:sz="0" w:space="0" w:color="auto"/>
        <w:bottom w:val="none" w:sz="0" w:space="0" w:color="auto"/>
        <w:right w:val="none" w:sz="0" w:space="0" w:color="auto"/>
      </w:divBdr>
    </w:div>
    <w:div w:id="1354452467">
      <w:bodyDiv w:val="1"/>
      <w:marLeft w:val="0"/>
      <w:marRight w:val="0"/>
      <w:marTop w:val="0"/>
      <w:marBottom w:val="0"/>
      <w:divBdr>
        <w:top w:val="none" w:sz="0" w:space="0" w:color="auto"/>
        <w:left w:val="none" w:sz="0" w:space="0" w:color="auto"/>
        <w:bottom w:val="none" w:sz="0" w:space="0" w:color="auto"/>
        <w:right w:val="none" w:sz="0" w:space="0" w:color="auto"/>
      </w:divBdr>
    </w:div>
    <w:div w:id="1404254792">
      <w:bodyDiv w:val="1"/>
      <w:marLeft w:val="0"/>
      <w:marRight w:val="0"/>
      <w:marTop w:val="0"/>
      <w:marBottom w:val="0"/>
      <w:divBdr>
        <w:top w:val="none" w:sz="0" w:space="0" w:color="auto"/>
        <w:left w:val="none" w:sz="0" w:space="0" w:color="auto"/>
        <w:bottom w:val="none" w:sz="0" w:space="0" w:color="auto"/>
        <w:right w:val="none" w:sz="0" w:space="0" w:color="auto"/>
      </w:divBdr>
    </w:div>
    <w:div w:id="1656715327">
      <w:bodyDiv w:val="1"/>
      <w:marLeft w:val="0"/>
      <w:marRight w:val="0"/>
      <w:marTop w:val="0"/>
      <w:marBottom w:val="0"/>
      <w:divBdr>
        <w:top w:val="none" w:sz="0" w:space="0" w:color="auto"/>
        <w:left w:val="none" w:sz="0" w:space="0" w:color="auto"/>
        <w:bottom w:val="none" w:sz="0" w:space="0" w:color="auto"/>
        <w:right w:val="none" w:sz="0" w:space="0" w:color="auto"/>
      </w:divBdr>
    </w:div>
    <w:div w:id="1783913250">
      <w:bodyDiv w:val="1"/>
      <w:marLeft w:val="0"/>
      <w:marRight w:val="0"/>
      <w:marTop w:val="0"/>
      <w:marBottom w:val="0"/>
      <w:divBdr>
        <w:top w:val="none" w:sz="0" w:space="0" w:color="auto"/>
        <w:left w:val="none" w:sz="0" w:space="0" w:color="auto"/>
        <w:bottom w:val="none" w:sz="0" w:space="0" w:color="auto"/>
        <w:right w:val="none" w:sz="0" w:space="0" w:color="auto"/>
      </w:divBdr>
    </w:div>
    <w:div w:id="18811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abass404040@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FAF8B2-CFD3-43AE-AB6A-B569B634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PERSONAL</cp:lastModifiedBy>
  <cp:revision>2</cp:revision>
  <dcterms:created xsi:type="dcterms:W3CDTF">2017-10-16T15:42:00Z</dcterms:created>
  <dcterms:modified xsi:type="dcterms:W3CDTF">2017-10-16T15:42:00Z</dcterms:modified>
</cp:coreProperties>
</file>