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B40" w:rsidRDefault="00A96B40">
      <w:pPr>
        <w:pBdr>
          <w:top w:val="nil"/>
          <w:left w:val="nil"/>
          <w:bottom w:val="nil"/>
          <w:right w:val="nil"/>
          <w:between w:val="nil"/>
        </w:pBdr>
        <w:spacing w:after="0" w:line="240" w:lineRule="auto"/>
        <w:jc w:val="center"/>
        <w:rPr>
          <w:rFonts w:ascii="Arial Narrow" w:eastAsia="Arial Narrow" w:hAnsi="Arial Narrow" w:cs="Arial Narrow"/>
          <w:b/>
          <w:color w:val="000000"/>
          <w:sz w:val="26"/>
          <w:szCs w:val="26"/>
        </w:rPr>
      </w:pPr>
      <w:bookmarkStart w:id="0" w:name="_GoBack"/>
    </w:p>
    <w:p w:rsidR="00A96B40" w:rsidRDefault="00EF2834">
      <w:pPr>
        <w:pBdr>
          <w:top w:val="nil"/>
          <w:left w:val="nil"/>
          <w:bottom w:val="nil"/>
          <w:right w:val="nil"/>
          <w:between w:val="nil"/>
        </w:pBdr>
        <w:spacing w:after="0" w:line="240" w:lineRule="auto"/>
        <w:jc w:val="center"/>
        <w:rPr>
          <w:rFonts w:ascii="Arial Narrow" w:eastAsia="Arial Narrow" w:hAnsi="Arial Narrow" w:cs="Arial Narrow"/>
          <w:b/>
          <w:color w:val="000000"/>
          <w:sz w:val="26"/>
          <w:szCs w:val="26"/>
        </w:rPr>
      </w:pPr>
      <w:r>
        <w:rPr>
          <w:rFonts w:ascii="Arial Narrow" w:eastAsia="Arial Narrow" w:hAnsi="Arial Narrow" w:cs="Arial Narrow"/>
          <w:b/>
          <w:color w:val="000000"/>
          <w:sz w:val="26"/>
          <w:szCs w:val="26"/>
        </w:rPr>
        <w:t>modelo de solicitud de prescripción del impuesto predial y arbitrios municipales</w:t>
      </w:r>
    </w:p>
    <w:bookmarkEnd w:id="0"/>
    <w:p w:rsidR="00A96B40" w:rsidRDefault="00A96B40">
      <w:pPr>
        <w:pBdr>
          <w:top w:val="nil"/>
          <w:left w:val="nil"/>
          <w:bottom w:val="nil"/>
          <w:right w:val="nil"/>
          <w:between w:val="nil"/>
        </w:pBdr>
        <w:spacing w:after="0" w:line="240" w:lineRule="auto"/>
        <w:jc w:val="center"/>
        <w:rPr>
          <w:rFonts w:ascii="Arial Narrow" w:eastAsia="Arial Narrow" w:hAnsi="Arial Narrow" w:cs="Arial Narrow"/>
          <w:b/>
          <w:color w:val="000000"/>
          <w:sz w:val="26"/>
          <w:szCs w:val="26"/>
        </w:rPr>
      </w:pPr>
    </w:p>
    <w:p w:rsidR="00A96B40" w:rsidRDefault="00181117">
      <w:pPr>
        <w:pBdr>
          <w:top w:val="nil"/>
          <w:left w:val="nil"/>
          <w:bottom w:val="nil"/>
          <w:right w:val="nil"/>
          <w:between w:val="nil"/>
        </w:pBdr>
        <w:spacing w:after="0" w:line="240" w:lineRule="auto"/>
        <w:jc w:val="center"/>
        <w:rPr>
          <w:rFonts w:ascii="Arial Narrow" w:eastAsia="Arial Narrow" w:hAnsi="Arial Narrow" w:cs="Arial Narrow"/>
          <w:b/>
          <w:color w:val="000000"/>
          <w:sz w:val="26"/>
          <w:szCs w:val="26"/>
        </w:rPr>
      </w:pPr>
      <w:r>
        <w:rPr>
          <w:rFonts w:ascii="Arial Narrow" w:eastAsia="Arial Narrow" w:hAnsi="Arial Narrow" w:cs="Arial Narrow"/>
          <w:b/>
          <w:color w:val="000000"/>
          <w:sz w:val="26"/>
          <w:szCs w:val="26"/>
        </w:rPr>
        <w:t>José María Pacori Cari</w:t>
      </w:r>
    </w:p>
    <w:p w:rsidR="00A96B40" w:rsidRDefault="00181117">
      <w:pPr>
        <w:pBdr>
          <w:top w:val="nil"/>
          <w:left w:val="nil"/>
          <w:bottom w:val="nil"/>
          <w:right w:val="nil"/>
          <w:between w:val="nil"/>
        </w:pBdr>
        <w:spacing w:after="0" w:line="240" w:lineRule="auto"/>
        <w:jc w:val="center"/>
        <w:rPr>
          <w:rFonts w:ascii="Arial Narrow" w:eastAsia="Arial Narrow" w:hAnsi="Arial Narrow" w:cs="Arial Narrow"/>
          <w:b/>
          <w:color w:val="000000"/>
          <w:sz w:val="26"/>
          <w:szCs w:val="26"/>
        </w:rPr>
      </w:pPr>
      <w:r>
        <w:rPr>
          <w:rFonts w:ascii="Arial Narrow" w:eastAsia="Arial Narrow" w:hAnsi="Arial Narrow" w:cs="Arial Narrow"/>
          <w:b/>
          <w:color w:val="000000"/>
          <w:sz w:val="26"/>
          <w:szCs w:val="26"/>
        </w:rPr>
        <w:t>Maestro en Ciencias Políticas y Derecho Administrativo por la UNSA</w:t>
      </w:r>
    </w:p>
    <w:p w:rsidR="00A96B40" w:rsidRDefault="00181117">
      <w:pPr>
        <w:pBdr>
          <w:top w:val="nil"/>
          <w:left w:val="nil"/>
          <w:bottom w:val="nil"/>
          <w:right w:val="nil"/>
          <w:between w:val="nil"/>
        </w:pBdr>
        <w:spacing w:after="0" w:line="240" w:lineRule="auto"/>
        <w:jc w:val="center"/>
        <w:rPr>
          <w:rFonts w:ascii="Arial Narrow" w:eastAsia="Arial Narrow" w:hAnsi="Arial Narrow" w:cs="Arial Narrow"/>
          <w:b/>
          <w:color w:val="000000"/>
          <w:sz w:val="26"/>
          <w:szCs w:val="26"/>
        </w:rPr>
      </w:pPr>
      <w:r>
        <w:rPr>
          <w:rFonts w:ascii="Arial Narrow" w:eastAsia="Arial Narrow" w:hAnsi="Arial Narrow" w:cs="Arial Narrow"/>
          <w:b/>
          <w:color w:val="000000"/>
          <w:sz w:val="26"/>
          <w:szCs w:val="26"/>
        </w:rPr>
        <w:t>Miembro del Ilustre Colegio de Abogado de Arequipa en el Perú</w:t>
      </w:r>
    </w:p>
    <w:p w:rsidR="00A96B40" w:rsidRDefault="00A96B40">
      <w:pPr>
        <w:pBdr>
          <w:top w:val="nil"/>
          <w:left w:val="nil"/>
          <w:bottom w:val="nil"/>
          <w:right w:val="nil"/>
          <w:between w:val="nil"/>
        </w:pBdr>
        <w:spacing w:after="0" w:line="240" w:lineRule="auto"/>
        <w:jc w:val="both"/>
        <w:rPr>
          <w:rFonts w:ascii="Arial Narrow" w:eastAsia="Arial Narrow" w:hAnsi="Arial Narrow" w:cs="Arial Narrow"/>
          <w:b/>
          <w:color w:val="000000"/>
          <w:sz w:val="26"/>
          <w:szCs w:val="26"/>
        </w:rPr>
      </w:pPr>
    </w:p>
    <w:p w:rsidR="00A96B40" w:rsidRDefault="00181117">
      <w:pPr>
        <w:pBdr>
          <w:top w:val="nil"/>
          <w:left w:val="nil"/>
          <w:bottom w:val="nil"/>
          <w:right w:val="nil"/>
          <w:between w:val="nil"/>
        </w:pBdr>
        <w:spacing w:after="0" w:line="240" w:lineRule="auto"/>
        <w:jc w:val="both"/>
        <w:rPr>
          <w:rFonts w:ascii="Arial Narrow" w:eastAsia="Arial Narrow" w:hAnsi="Arial Narrow" w:cs="Arial Narrow"/>
          <w:b/>
          <w:color w:val="000000"/>
          <w:sz w:val="26"/>
          <w:szCs w:val="26"/>
        </w:rPr>
      </w:pPr>
      <w:r>
        <w:rPr>
          <w:rFonts w:ascii="Arial Narrow" w:eastAsia="Arial Narrow" w:hAnsi="Arial Narrow" w:cs="Arial Narrow"/>
          <w:b/>
          <w:color w:val="000000"/>
          <w:sz w:val="26"/>
          <w:szCs w:val="26"/>
        </w:rPr>
        <w:t>Área Derecho Tributario Municipal</w:t>
      </w:r>
    </w:p>
    <w:p w:rsidR="00A96B40" w:rsidRDefault="00181117">
      <w:pPr>
        <w:pBdr>
          <w:top w:val="nil"/>
          <w:left w:val="nil"/>
          <w:bottom w:val="nil"/>
          <w:right w:val="nil"/>
          <w:between w:val="nil"/>
        </w:pBdr>
        <w:spacing w:after="0" w:line="240" w:lineRule="auto"/>
        <w:jc w:val="both"/>
        <w:rPr>
          <w:rFonts w:ascii="Arial Narrow" w:eastAsia="Arial Narrow" w:hAnsi="Arial Narrow" w:cs="Arial Narrow"/>
          <w:b/>
          <w:color w:val="000000"/>
          <w:sz w:val="26"/>
          <w:szCs w:val="26"/>
        </w:rPr>
      </w:pPr>
      <w:r>
        <w:rPr>
          <w:rFonts w:ascii="Arial Narrow" w:eastAsia="Arial Narrow" w:hAnsi="Arial Narrow" w:cs="Arial Narrow"/>
          <w:b/>
          <w:color w:val="000000"/>
          <w:sz w:val="26"/>
          <w:szCs w:val="26"/>
        </w:rPr>
        <w:t>Línea Prescripción</w:t>
      </w:r>
    </w:p>
    <w:p w:rsidR="00A96B40" w:rsidRDefault="00A96B40">
      <w:pPr>
        <w:pBdr>
          <w:top w:val="nil"/>
          <w:left w:val="nil"/>
          <w:bottom w:val="nil"/>
          <w:right w:val="nil"/>
          <w:between w:val="nil"/>
        </w:pBdr>
        <w:spacing w:after="0" w:line="240" w:lineRule="auto"/>
        <w:jc w:val="both"/>
        <w:rPr>
          <w:rFonts w:ascii="Arial Narrow" w:eastAsia="Arial Narrow" w:hAnsi="Arial Narrow" w:cs="Arial Narrow"/>
          <w:color w:val="000000"/>
          <w:sz w:val="26"/>
          <w:szCs w:val="26"/>
        </w:rPr>
      </w:pPr>
    </w:p>
    <w:p w:rsidR="00A96B40" w:rsidRDefault="00181117">
      <w:pPr>
        <w:pBdr>
          <w:top w:val="nil"/>
          <w:left w:val="nil"/>
          <w:bottom w:val="nil"/>
          <w:right w:val="nil"/>
          <w:between w:val="nil"/>
        </w:pBdr>
        <w:spacing w:after="0" w:line="240" w:lineRule="auto"/>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Las municipalidades nos exigen el pago del impuesto predial y los arbitrios municipales, sin embargo, es posible que dichos tributos ya hayan prescrito, de esta manera, establecer si su deuda tributaria</w:t>
      </w:r>
      <w:r>
        <w:rPr>
          <w:rFonts w:ascii="Arial Narrow" w:eastAsia="Arial Narrow" w:hAnsi="Arial Narrow" w:cs="Arial Narrow"/>
          <w:color w:val="000000"/>
          <w:sz w:val="26"/>
          <w:szCs w:val="26"/>
        </w:rPr>
        <w:t xml:space="preserve"> municipal ha prescrito implica una revisión, por ejemplos, del presente modelo, para luego proceder a su aplicación (autor José María Pacori Cari)</w:t>
      </w:r>
    </w:p>
    <w:p w:rsidR="00A96B40" w:rsidRDefault="00A96B40">
      <w:pPr>
        <w:pBdr>
          <w:top w:val="nil"/>
          <w:left w:val="nil"/>
          <w:bottom w:val="nil"/>
          <w:right w:val="nil"/>
          <w:between w:val="nil"/>
        </w:pBdr>
        <w:spacing w:after="0" w:line="240" w:lineRule="auto"/>
        <w:jc w:val="both"/>
        <w:rPr>
          <w:rFonts w:ascii="Arial Narrow" w:eastAsia="Arial Narrow" w:hAnsi="Arial Narrow" w:cs="Arial Narrow"/>
          <w:color w:val="000000"/>
          <w:sz w:val="26"/>
          <w:szCs w:val="26"/>
        </w:rPr>
      </w:pPr>
    </w:p>
    <w:p w:rsidR="00A96B40" w:rsidRDefault="00181117">
      <w:pPr>
        <w:pBdr>
          <w:top w:val="nil"/>
          <w:left w:val="nil"/>
          <w:bottom w:val="nil"/>
          <w:right w:val="nil"/>
          <w:between w:val="nil"/>
        </w:pBdr>
        <w:spacing w:after="0" w:line="240" w:lineRule="auto"/>
        <w:jc w:val="center"/>
        <w:rPr>
          <w:rFonts w:ascii="Arial Narrow" w:eastAsia="Arial Narrow" w:hAnsi="Arial Narrow" w:cs="Arial Narrow"/>
          <w:b/>
          <w:color w:val="000000"/>
          <w:sz w:val="26"/>
          <w:szCs w:val="26"/>
        </w:rPr>
      </w:pPr>
      <w:r>
        <w:rPr>
          <w:rFonts w:ascii="Arial Narrow" w:eastAsia="Arial Narrow" w:hAnsi="Arial Narrow" w:cs="Arial Narrow"/>
          <w:b/>
          <w:color w:val="000000"/>
          <w:sz w:val="26"/>
          <w:szCs w:val="26"/>
        </w:rPr>
        <w:t>Modelo de escrito de prescripción del impuesto predial y arbitrios municipales</w:t>
      </w:r>
    </w:p>
    <w:p w:rsidR="00A96B40" w:rsidRDefault="00A96B40">
      <w:pPr>
        <w:pBdr>
          <w:top w:val="nil"/>
          <w:left w:val="nil"/>
          <w:bottom w:val="nil"/>
          <w:right w:val="nil"/>
          <w:between w:val="nil"/>
        </w:pBdr>
        <w:spacing w:after="0" w:line="240" w:lineRule="auto"/>
        <w:jc w:val="both"/>
        <w:rPr>
          <w:rFonts w:ascii="Arial Narrow" w:eastAsia="Arial Narrow" w:hAnsi="Arial Narrow" w:cs="Arial Narrow"/>
          <w:color w:val="000000"/>
          <w:sz w:val="26"/>
          <w:szCs w:val="26"/>
        </w:rPr>
      </w:pPr>
    </w:p>
    <w:p w:rsidR="00A96B40" w:rsidRDefault="00181117">
      <w:pPr>
        <w:pBdr>
          <w:top w:val="nil"/>
          <w:left w:val="nil"/>
          <w:bottom w:val="nil"/>
          <w:right w:val="nil"/>
          <w:between w:val="nil"/>
        </w:pBdr>
        <w:spacing w:after="0" w:line="240" w:lineRule="auto"/>
        <w:ind w:left="2124"/>
        <w:jc w:val="both"/>
        <w:rPr>
          <w:rFonts w:ascii="Arial Narrow" w:eastAsia="Arial Narrow" w:hAnsi="Arial Narrow" w:cs="Arial Narrow"/>
          <w:b/>
          <w:color w:val="000000"/>
          <w:sz w:val="26"/>
          <w:szCs w:val="26"/>
        </w:rPr>
      </w:pPr>
      <w:r>
        <w:rPr>
          <w:rFonts w:ascii="Arial Narrow" w:eastAsia="Arial Narrow" w:hAnsi="Arial Narrow" w:cs="Arial Narrow"/>
          <w:b/>
          <w:color w:val="000000"/>
          <w:sz w:val="26"/>
          <w:szCs w:val="26"/>
        </w:rPr>
        <w:t>SUMILLA: SOLICITO LA PRESCRIPCIÓN DEL IMPUESTO PREDIAL DEL AÑO (…) – SOLICITO LA PRESCRIPCIÓN DE LOS ARBITRIOS MUNICIPALES DEL AÑO (…)</w:t>
      </w:r>
    </w:p>
    <w:p w:rsidR="00A96B40" w:rsidRDefault="00A96B40">
      <w:pPr>
        <w:pBdr>
          <w:top w:val="nil"/>
          <w:left w:val="nil"/>
          <w:bottom w:val="nil"/>
          <w:right w:val="nil"/>
          <w:between w:val="nil"/>
        </w:pBdr>
        <w:spacing w:after="0" w:line="240" w:lineRule="auto"/>
        <w:ind w:left="2124"/>
        <w:jc w:val="both"/>
        <w:rPr>
          <w:rFonts w:ascii="Arial Narrow" w:eastAsia="Arial Narrow" w:hAnsi="Arial Narrow" w:cs="Arial Narrow"/>
          <w:b/>
          <w:color w:val="000000"/>
          <w:sz w:val="26"/>
          <w:szCs w:val="26"/>
        </w:rPr>
      </w:pPr>
    </w:p>
    <w:p w:rsidR="00A96B40" w:rsidRDefault="00181117">
      <w:pPr>
        <w:pBdr>
          <w:top w:val="nil"/>
          <w:left w:val="nil"/>
          <w:bottom w:val="nil"/>
          <w:right w:val="nil"/>
          <w:between w:val="nil"/>
        </w:pBdr>
        <w:spacing w:after="0" w:line="240" w:lineRule="auto"/>
        <w:jc w:val="both"/>
        <w:rPr>
          <w:rFonts w:ascii="Arial Narrow" w:eastAsia="Arial Narrow" w:hAnsi="Arial Narrow" w:cs="Arial Narrow"/>
          <w:b/>
          <w:color w:val="000000"/>
          <w:sz w:val="26"/>
          <w:szCs w:val="26"/>
        </w:rPr>
      </w:pPr>
      <w:r>
        <w:rPr>
          <w:rFonts w:ascii="Arial Narrow" w:eastAsia="Arial Narrow" w:hAnsi="Arial Narrow" w:cs="Arial Narrow"/>
          <w:b/>
          <w:color w:val="000000"/>
          <w:sz w:val="26"/>
          <w:szCs w:val="26"/>
        </w:rPr>
        <w:t>SEÑOR ALCALDE DE LA MUNICIPALIDAD (…indicar la denominación de la municipalidad, por ejemplo, Municipalidad Distrital de</w:t>
      </w:r>
      <w:r>
        <w:rPr>
          <w:rFonts w:ascii="Arial Narrow" w:eastAsia="Arial Narrow" w:hAnsi="Arial Narrow" w:cs="Arial Narrow"/>
          <w:b/>
          <w:color w:val="000000"/>
          <w:sz w:val="26"/>
          <w:szCs w:val="26"/>
        </w:rPr>
        <w:t xml:space="preserve"> Lagunas…)</w:t>
      </w:r>
    </w:p>
    <w:p w:rsidR="00A96B40" w:rsidRDefault="00A96B40">
      <w:pPr>
        <w:pBdr>
          <w:top w:val="nil"/>
          <w:left w:val="nil"/>
          <w:bottom w:val="nil"/>
          <w:right w:val="nil"/>
          <w:between w:val="nil"/>
        </w:pBdr>
        <w:spacing w:after="0" w:line="240" w:lineRule="auto"/>
        <w:jc w:val="both"/>
        <w:rPr>
          <w:rFonts w:ascii="Arial Narrow" w:eastAsia="Arial Narrow" w:hAnsi="Arial Narrow" w:cs="Arial Narrow"/>
          <w:color w:val="000000"/>
          <w:sz w:val="26"/>
          <w:szCs w:val="26"/>
        </w:rPr>
      </w:pPr>
    </w:p>
    <w:p w:rsidR="00A96B40" w:rsidRDefault="00181117">
      <w:pPr>
        <w:pBdr>
          <w:top w:val="nil"/>
          <w:left w:val="nil"/>
          <w:bottom w:val="nil"/>
          <w:right w:val="nil"/>
          <w:between w:val="nil"/>
        </w:pBdr>
        <w:spacing w:after="0" w:line="240" w:lineRule="auto"/>
        <w:jc w:val="both"/>
        <w:rPr>
          <w:rFonts w:ascii="Arial Narrow" w:eastAsia="Arial Narrow" w:hAnsi="Arial Narrow" w:cs="Arial Narrow"/>
          <w:color w:val="000000"/>
          <w:sz w:val="26"/>
          <w:szCs w:val="26"/>
        </w:rPr>
      </w:pPr>
      <w:r>
        <w:rPr>
          <w:rFonts w:ascii="Arial Narrow" w:eastAsia="Arial Narrow" w:hAnsi="Arial Narrow" w:cs="Arial Narrow"/>
          <w:b/>
          <w:color w:val="000000"/>
          <w:sz w:val="26"/>
          <w:szCs w:val="26"/>
        </w:rPr>
        <w:t>Atención:</w:t>
      </w:r>
      <w:r>
        <w:rPr>
          <w:rFonts w:ascii="Arial Narrow" w:eastAsia="Arial Narrow" w:hAnsi="Arial Narrow" w:cs="Arial Narrow"/>
          <w:color w:val="000000"/>
          <w:sz w:val="26"/>
          <w:szCs w:val="26"/>
        </w:rPr>
        <w:t xml:space="preserve"> (…indicar la denominación del órgano de administración tributaria municipal, por ejemplo, Sub Gerencia de Administración Tributaria…)</w:t>
      </w:r>
    </w:p>
    <w:p w:rsidR="00A96B40" w:rsidRDefault="00A96B40">
      <w:pPr>
        <w:pBdr>
          <w:top w:val="nil"/>
          <w:left w:val="nil"/>
          <w:bottom w:val="nil"/>
          <w:right w:val="nil"/>
          <w:between w:val="nil"/>
        </w:pBdr>
        <w:spacing w:after="0" w:line="240" w:lineRule="auto"/>
        <w:jc w:val="both"/>
        <w:rPr>
          <w:rFonts w:ascii="Arial Narrow" w:eastAsia="Arial Narrow" w:hAnsi="Arial Narrow" w:cs="Arial Narrow"/>
          <w:color w:val="000000"/>
          <w:sz w:val="26"/>
          <w:szCs w:val="26"/>
        </w:rPr>
      </w:pPr>
    </w:p>
    <w:p w:rsidR="00A96B40" w:rsidRDefault="00181117">
      <w:pPr>
        <w:pBdr>
          <w:top w:val="nil"/>
          <w:left w:val="nil"/>
          <w:bottom w:val="nil"/>
          <w:right w:val="nil"/>
          <w:between w:val="nil"/>
        </w:pBdr>
        <w:spacing w:after="0" w:line="240" w:lineRule="auto"/>
        <w:ind w:left="2124"/>
        <w:jc w:val="both"/>
        <w:rPr>
          <w:rFonts w:ascii="Arial Narrow" w:eastAsia="Arial Narrow" w:hAnsi="Arial Narrow" w:cs="Arial Narrow"/>
          <w:color w:val="000000"/>
          <w:sz w:val="26"/>
          <w:szCs w:val="26"/>
        </w:rPr>
      </w:pPr>
      <w:r>
        <w:rPr>
          <w:rFonts w:ascii="Arial Narrow" w:eastAsia="Arial Narrow" w:hAnsi="Arial Narrow" w:cs="Arial Narrow"/>
          <w:b/>
          <w:color w:val="000000"/>
          <w:sz w:val="26"/>
          <w:szCs w:val="26"/>
        </w:rPr>
        <w:t>(…nombres y apellidos del solicitante…)</w:t>
      </w:r>
      <w:r>
        <w:rPr>
          <w:rFonts w:ascii="Arial Narrow" w:eastAsia="Arial Narrow" w:hAnsi="Arial Narrow" w:cs="Arial Narrow"/>
          <w:color w:val="000000"/>
          <w:sz w:val="26"/>
          <w:szCs w:val="26"/>
        </w:rPr>
        <w:t>, identificado con DNI (…), con domicilio real (…indicar don</w:t>
      </w:r>
      <w:r>
        <w:rPr>
          <w:rFonts w:ascii="Arial Narrow" w:eastAsia="Arial Narrow" w:hAnsi="Arial Narrow" w:cs="Arial Narrow"/>
          <w:color w:val="000000"/>
          <w:sz w:val="26"/>
          <w:szCs w:val="26"/>
        </w:rPr>
        <w:t>de vive…); a Ud., respetuosamente, digo:</w:t>
      </w:r>
    </w:p>
    <w:p w:rsidR="00A96B40" w:rsidRDefault="00A96B40">
      <w:pPr>
        <w:pBdr>
          <w:top w:val="nil"/>
          <w:left w:val="nil"/>
          <w:bottom w:val="nil"/>
          <w:right w:val="nil"/>
          <w:between w:val="nil"/>
        </w:pBdr>
        <w:spacing w:after="0" w:line="240" w:lineRule="auto"/>
        <w:jc w:val="both"/>
        <w:rPr>
          <w:rFonts w:ascii="Arial Narrow" w:eastAsia="Arial Narrow" w:hAnsi="Arial Narrow" w:cs="Arial Narrow"/>
          <w:color w:val="000000"/>
          <w:sz w:val="26"/>
          <w:szCs w:val="26"/>
        </w:rPr>
      </w:pPr>
    </w:p>
    <w:p w:rsidR="00A96B40" w:rsidRDefault="00181117">
      <w:pPr>
        <w:pBdr>
          <w:top w:val="nil"/>
          <w:left w:val="nil"/>
          <w:bottom w:val="nil"/>
          <w:right w:val="nil"/>
          <w:between w:val="nil"/>
        </w:pBdr>
        <w:spacing w:after="0" w:line="240" w:lineRule="auto"/>
        <w:jc w:val="both"/>
        <w:rPr>
          <w:rFonts w:ascii="Arial Narrow" w:eastAsia="Arial Narrow" w:hAnsi="Arial Narrow" w:cs="Arial Narrow"/>
          <w:b/>
          <w:color w:val="000000"/>
          <w:sz w:val="26"/>
          <w:szCs w:val="26"/>
        </w:rPr>
      </w:pPr>
      <w:r>
        <w:rPr>
          <w:rFonts w:ascii="Arial Narrow" w:eastAsia="Arial Narrow" w:hAnsi="Arial Narrow" w:cs="Arial Narrow"/>
          <w:b/>
          <w:color w:val="000000"/>
          <w:sz w:val="26"/>
          <w:szCs w:val="26"/>
        </w:rPr>
        <w:t>I. EXPRESIÓN CONCRETA DE LO PEDIDO</w:t>
      </w:r>
    </w:p>
    <w:p w:rsidR="00A96B40" w:rsidRDefault="00181117">
      <w:pPr>
        <w:pBdr>
          <w:top w:val="nil"/>
          <w:left w:val="nil"/>
          <w:bottom w:val="nil"/>
          <w:right w:val="nil"/>
          <w:between w:val="nil"/>
        </w:pBdr>
        <w:spacing w:after="0" w:line="240" w:lineRule="auto"/>
        <w:jc w:val="both"/>
        <w:rPr>
          <w:rFonts w:ascii="Arial Narrow" w:eastAsia="Arial Narrow" w:hAnsi="Arial Narrow" w:cs="Arial Narrow"/>
          <w:color w:val="000000"/>
          <w:sz w:val="26"/>
          <w:szCs w:val="26"/>
        </w:rPr>
      </w:pPr>
      <w:r>
        <w:rPr>
          <w:rFonts w:ascii="Arial Narrow" w:eastAsia="Arial Narrow" w:hAnsi="Arial Narrow" w:cs="Arial Narrow"/>
          <w:b/>
          <w:color w:val="000000"/>
          <w:sz w:val="26"/>
          <w:szCs w:val="26"/>
        </w:rPr>
        <w:t>1. SOLICITO</w:t>
      </w:r>
      <w:r>
        <w:rPr>
          <w:rFonts w:ascii="Arial Narrow" w:eastAsia="Arial Narrow" w:hAnsi="Arial Narrow" w:cs="Arial Narrow"/>
          <w:color w:val="000000"/>
          <w:sz w:val="26"/>
          <w:szCs w:val="26"/>
        </w:rPr>
        <w:t xml:space="preserve"> se declare la prescripción del impuesto predial correspondiente al año (…, por ejemplo, 2013, 2014, 2015 y 2016…).</w:t>
      </w:r>
    </w:p>
    <w:p w:rsidR="00A96B40" w:rsidRDefault="00A96B40">
      <w:pPr>
        <w:pBdr>
          <w:top w:val="nil"/>
          <w:left w:val="nil"/>
          <w:bottom w:val="nil"/>
          <w:right w:val="nil"/>
          <w:between w:val="nil"/>
        </w:pBdr>
        <w:spacing w:after="0" w:line="240" w:lineRule="auto"/>
        <w:jc w:val="both"/>
        <w:rPr>
          <w:rFonts w:ascii="Arial Narrow" w:eastAsia="Arial Narrow" w:hAnsi="Arial Narrow" w:cs="Arial Narrow"/>
          <w:color w:val="000000"/>
          <w:sz w:val="26"/>
          <w:szCs w:val="26"/>
        </w:rPr>
      </w:pPr>
    </w:p>
    <w:p w:rsidR="00A96B40" w:rsidRDefault="00181117">
      <w:pPr>
        <w:pBdr>
          <w:top w:val="nil"/>
          <w:left w:val="nil"/>
          <w:bottom w:val="nil"/>
          <w:right w:val="nil"/>
          <w:between w:val="nil"/>
        </w:pBdr>
        <w:spacing w:after="0" w:line="240" w:lineRule="auto"/>
        <w:jc w:val="both"/>
        <w:rPr>
          <w:rFonts w:ascii="Arial Narrow" w:eastAsia="Arial Narrow" w:hAnsi="Arial Narrow" w:cs="Arial Narrow"/>
          <w:color w:val="000000"/>
          <w:sz w:val="26"/>
          <w:szCs w:val="26"/>
        </w:rPr>
      </w:pPr>
      <w:r>
        <w:rPr>
          <w:rFonts w:ascii="Arial Narrow" w:eastAsia="Arial Narrow" w:hAnsi="Arial Narrow" w:cs="Arial Narrow"/>
          <w:b/>
          <w:color w:val="000000"/>
          <w:sz w:val="26"/>
          <w:szCs w:val="26"/>
        </w:rPr>
        <w:t>2. SOLICITO</w:t>
      </w:r>
      <w:r>
        <w:rPr>
          <w:rFonts w:ascii="Arial Narrow" w:eastAsia="Arial Narrow" w:hAnsi="Arial Narrow" w:cs="Arial Narrow"/>
          <w:color w:val="000000"/>
          <w:sz w:val="26"/>
          <w:szCs w:val="26"/>
        </w:rPr>
        <w:t xml:space="preserve"> se declare la prescripción de los arbit</w:t>
      </w:r>
      <w:r>
        <w:rPr>
          <w:rFonts w:ascii="Arial Narrow" w:eastAsia="Arial Narrow" w:hAnsi="Arial Narrow" w:cs="Arial Narrow"/>
          <w:color w:val="000000"/>
          <w:sz w:val="26"/>
          <w:szCs w:val="26"/>
        </w:rPr>
        <w:t>rios municipales del año (…, por ejemplo, 2013, 2014, 2015 y 2016…).</w:t>
      </w:r>
    </w:p>
    <w:p w:rsidR="00A96B40" w:rsidRDefault="00A96B40">
      <w:pPr>
        <w:pBdr>
          <w:top w:val="nil"/>
          <w:left w:val="nil"/>
          <w:bottom w:val="nil"/>
          <w:right w:val="nil"/>
          <w:between w:val="nil"/>
        </w:pBdr>
        <w:spacing w:after="0" w:line="240" w:lineRule="auto"/>
        <w:jc w:val="both"/>
        <w:rPr>
          <w:rFonts w:ascii="Arial Narrow" w:eastAsia="Arial Narrow" w:hAnsi="Arial Narrow" w:cs="Arial Narrow"/>
          <w:color w:val="000000"/>
          <w:sz w:val="26"/>
          <w:szCs w:val="26"/>
        </w:rPr>
      </w:pPr>
    </w:p>
    <w:p w:rsidR="00A96B40" w:rsidRDefault="00181117">
      <w:pPr>
        <w:pBdr>
          <w:top w:val="nil"/>
          <w:left w:val="nil"/>
          <w:bottom w:val="nil"/>
          <w:right w:val="nil"/>
          <w:between w:val="nil"/>
        </w:pBdr>
        <w:spacing w:after="0" w:line="240" w:lineRule="auto"/>
        <w:jc w:val="both"/>
        <w:rPr>
          <w:rFonts w:ascii="Arial Narrow" w:eastAsia="Arial Narrow" w:hAnsi="Arial Narrow" w:cs="Arial Narrow"/>
          <w:b/>
          <w:color w:val="000000"/>
          <w:sz w:val="26"/>
          <w:szCs w:val="26"/>
        </w:rPr>
      </w:pPr>
      <w:r>
        <w:rPr>
          <w:rFonts w:ascii="Arial Narrow" w:eastAsia="Arial Narrow" w:hAnsi="Arial Narrow" w:cs="Arial Narrow"/>
          <w:b/>
          <w:color w:val="000000"/>
          <w:sz w:val="26"/>
          <w:szCs w:val="26"/>
        </w:rPr>
        <w:t>II. FUNDAMENTOS DE HECHO</w:t>
      </w:r>
    </w:p>
    <w:p w:rsidR="00A96B40" w:rsidRDefault="00181117">
      <w:pPr>
        <w:pBdr>
          <w:top w:val="nil"/>
          <w:left w:val="nil"/>
          <w:bottom w:val="nil"/>
          <w:right w:val="nil"/>
          <w:between w:val="nil"/>
        </w:pBdr>
        <w:spacing w:after="0" w:line="240" w:lineRule="auto"/>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No habiéndose producido ninguna causal de interrupción o suspensión del plazo de prescripción de cuatro (4) años, a la fecha de presentación de esta solicitud ha</w:t>
      </w:r>
      <w:r>
        <w:rPr>
          <w:rFonts w:ascii="Arial Narrow" w:eastAsia="Arial Narrow" w:hAnsi="Arial Narrow" w:cs="Arial Narrow"/>
          <w:color w:val="000000"/>
          <w:sz w:val="26"/>
          <w:szCs w:val="26"/>
        </w:rPr>
        <w:t xml:space="preserve"> operado la prescripción de los tributos solicitados en los siguientes términos:</w:t>
      </w:r>
    </w:p>
    <w:p w:rsidR="00A96B40" w:rsidRDefault="00A96B40">
      <w:pPr>
        <w:pBdr>
          <w:top w:val="nil"/>
          <w:left w:val="nil"/>
          <w:bottom w:val="nil"/>
          <w:right w:val="nil"/>
          <w:between w:val="nil"/>
        </w:pBdr>
        <w:spacing w:after="0" w:line="240" w:lineRule="auto"/>
        <w:jc w:val="both"/>
        <w:rPr>
          <w:rFonts w:ascii="Arial Narrow" w:eastAsia="Arial Narrow" w:hAnsi="Arial Narrow" w:cs="Arial Narrow"/>
          <w:color w:val="000000"/>
          <w:sz w:val="26"/>
          <w:szCs w:val="26"/>
        </w:rPr>
      </w:pPr>
    </w:p>
    <w:p w:rsidR="00A96B40" w:rsidRDefault="00181117">
      <w:pPr>
        <w:pBdr>
          <w:top w:val="nil"/>
          <w:left w:val="nil"/>
          <w:bottom w:val="nil"/>
          <w:right w:val="nil"/>
          <w:between w:val="nil"/>
        </w:pBdr>
        <w:spacing w:after="0" w:line="240" w:lineRule="auto"/>
        <w:jc w:val="both"/>
        <w:rPr>
          <w:rFonts w:ascii="Arial Narrow" w:eastAsia="Arial Narrow" w:hAnsi="Arial Narrow" w:cs="Arial Narrow"/>
          <w:b/>
          <w:color w:val="000000"/>
          <w:sz w:val="26"/>
          <w:szCs w:val="26"/>
        </w:rPr>
      </w:pPr>
      <w:r>
        <w:rPr>
          <w:rFonts w:ascii="Arial Narrow" w:eastAsia="Arial Narrow" w:hAnsi="Arial Narrow" w:cs="Arial Narrow"/>
          <w:b/>
          <w:color w:val="000000"/>
          <w:sz w:val="26"/>
          <w:szCs w:val="26"/>
        </w:rPr>
        <w:lastRenderedPageBreak/>
        <w:t>II.1. Respecto del impuesto predial</w:t>
      </w:r>
    </w:p>
    <w:p w:rsidR="00A96B40" w:rsidRDefault="00181117">
      <w:pPr>
        <w:pBdr>
          <w:top w:val="nil"/>
          <w:left w:val="nil"/>
          <w:bottom w:val="nil"/>
          <w:right w:val="nil"/>
          <w:between w:val="nil"/>
        </w:pBdr>
        <w:spacing w:after="0" w:line="240" w:lineRule="auto"/>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1. El cómputo del plazo de prescripción del impuesto predial del año 2013 se inició el 01 de enero del año 2014, al no producirse causales de interrupción o suspensión, culminando el primer día hábil del año 2018.</w:t>
      </w:r>
    </w:p>
    <w:p w:rsidR="00A96B40" w:rsidRDefault="00181117">
      <w:pPr>
        <w:pBdr>
          <w:top w:val="nil"/>
          <w:left w:val="nil"/>
          <w:bottom w:val="nil"/>
          <w:right w:val="nil"/>
          <w:between w:val="nil"/>
        </w:pBdr>
        <w:spacing w:after="0" w:line="240" w:lineRule="auto"/>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2. El cómputo del plazo de prescripción de</w:t>
      </w:r>
      <w:r>
        <w:rPr>
          <w:rFonts w:ascii="Arial Narrow" w:eastAsia="Arial Narrow" w:hAnsi="Arial Narrow" w:cs="Arial Narrow"/>
          <w:color w:val="000000"/>
          <w:sz w:val="26"/>
          <w:szCs w:val="26"/>
        </w:rPr>
        <w:t>l impuesto predial del año 2014 se inició el 01 de enero del año 2015, al no producirse causales de interrupción o suspensión, culminando el primer día hábil del año 2019.</w:t>
      </w:r>
    </w:p>
    <w:p w:rsidR="00A96B40" w:rsidRDefault="00181117">
      <w:pPr>
        <w:pBdr>
          <w:top w:val="nil"/>
          <w:left w:val="nil"/>
          <w:bottom w:val="nil"/>
          <w:right w:val="nil"/>
          <w:between w:val="nil"/>
        </w:pBdr>
        <w:spacing w:after="0" w:line="240" w:lineRule="auto"/>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3. El cómputo del plazo de prescripción del impuesto predial del año 2015 se inició </w:t>
      </w:r>
      <w:r>
        <w:rPr>
          <w:rFonts w:ascii="Arial Narrow" w:eastAsia="Arial Narrow" w:hAnsi="Arial Narrow" w:cs="Arial Narrow"/>
          <w:color w:val="000000"/>
          <w:sz w:val="26"/>
          <w:szCs w:val="26"/>
        </w:rPr>
        <w:t>el 01 de enero del año 2016, al no producirse causales de interrupción o suspensión, culminando el primer día hábil del año 2020.</w:t>
      </w:r>
    </w:p>
    <w:p w:rsidR="00A96B40" w:rsidRDefault="00181117">
      <w:pPr>
        <w:pBdr>
          <w:top w:val="nil"/>
          <w:left w:val="nil"/>
          <w:bottom w:val="nil"/>
          <w:right w:val="nil"/>
          <w:between w:val="nil"/>
        </w:pBdr>
        <w:spacing w:after="0" w:line="240" w:lineRule="auto"/>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4. El cómputo del plazo de prescripción del impuesto predial del año 2016 se inició el 01 de enero del año 2017, al no produci</w:t>
      </w:r>
      <w:r>
        <w:rPr>
          <w:rFonts w:ascii="Arial Narrow" w:eastAsia="Arial Narrow" w:hAnsi="Arial Narrow" w:cs="Arial Narrow"/>
          <w:color w:val="000000"/>
          <w:sz w:val="26"/>
          <w:szCs w:val="26"/>
        </w:rPr>
        <w:t>rse causales de interrupción o suspensión, culminando el primer día hábil del año 2021.</w:t>
      </w:r>
    </w:p>
    <w:p w:rsidR="00A96B40" w:rsidRDefault="00A96B40">
      <w:pPr>
        <w:pBdr>
          <w:top w:val="nil"/>
          <w:left w:val="nil"/>
          <w:bottom w:val="nil"/>
          <w:right w:val="nil"/>
          <w:between w:val="nil"/>
        </w:pBdr>
        <w:spacing w:after="0" w:line="240" w:lineRule="auto"/>
        <w:jc w:val="both"/>
        <w:rPr>
          <w:rFonts w:ascii="Arial Narrow" w:eastAsia="Arial Narrow" w:hAnsi="Arial Narrow" w:cs="Arial Narrow"/>
          <w:color w:val="000000"/>
          <w:sz w:val="26"/>
          <w:szCs w:val="26"/>
        </w:rPr>
      </w:pPr>
    </w:p>
    <w:p w:rsidR="00A96B40" w:rsidRDefault="00181117">
      <w:pPr>
        <w:pBdr>
          <w:top w:val="nil"/>
          <w:left w:val="nil"/>
          <w:bottom w:val="nil"/>
          <w:right w:val="nil"/>
          <w:between w:val="nil"/>
        </w:pBdr>
        <w:spacing w:after="0" w:line="240" w:lineRule="auto"/>
        <w:jc w:val="both"/>
        <w:rPr>
          <w:i/>
          <w:color w:val="000000"/>
        </w:rPr>
      </w:pPr>
      <w:r>
        <w:rPr>
          <w:rFonts w:ascii="Arial Narrow" w:eastAsia="Arial Narrow" w:hAnsi="Arial Narrow" w:cs="Arial Narrow"/>
          <w:i/>
          <w:color w:val="000000"/>
        </w:rPr>
        <w:t>(…</w:t>
      </w:r>
      <w:r>
        <w:rPr>
          <w:i/>
          <w:color w:val="000000"/>
        </w:rPr>
        <w:t>Este es un ejemplo del cómputo del plazo de prescripción de 4 años conforme a las normas que se establecen en los fundamentos de derecho del presente modelo, por ejemplo, el plazo de prescripción del impuesto predial del 2016, por ley, inicia su cómputo el</w:t>
      </w:r>
      <w:r>
        <w:rPr>
          <w:i/>
          <w:color w:val="000000"/>
        </w:rPr>
        <w:t xml:space="preserve"> 01 de enero del 2017, por lo que los cuatro años se cuentan de día a día, esto es, del 01 de enero de 2017 al 01 de enero de 2018 es un (1) año, al 01 de enero de 2019 es dos (2) años, al 01 de enero del 2020 es de tres (3) años, y, al 01 de enero del 202</w:t>
      </w:r>
      <w:r>
        <w:rPr>
          <w:i/>
          <w:color w:val="000000"/>
        </w:rPr>
        <w:t>1 es de cuatro (4) años, siendo el primer día hábil del 2021 el 02 de enero de 2021, fecha en la que opera la prescripción…)</w:t>
      </w:r>
    </w:p>
    <w:p w:rsidR="00A96B40" w:rsidRDefault="00A96B40">
      <w:pPr>
        <w:pBdr>
          <w:top w:val="nil"/>
          <w:left w:val="nil"/>
          <w:bottom w:val="nil"/>
          <w:right w:val="nil"/>
          <w:between w:val="nil"/>
        </w:pBdr>
        <w:spacing w:after="0" w:line="240" w:lineRule="auto"/>
        <w:jc w:val="both"/>
        <w:rPr>
          <w:rFonts w:ascii="Arial Narrow" w:eastAsia="Arial Narrow" w:hAnsi="Arial Narrow" w:cs="Arial Narrow"/>
          <w:color w:val="000000"/>
          <w:sz w:val="20"/>
          <w:szCs w:val="20"/>
        </w:rPr>
      </w:pPr>
    </w:p>
    <w:p w:rsidR="00A96B40" w:rsidRDefault="00181117">
      <w:pPr>
        <w:pBdr>
          <w:top w:val="nil"/>
          <w:left w:val="nil"/>
          <w:bottom w:val="nil"/>
          <w:right w:val="nil"/>
          <w:between w:val="nil"/>
        </w:pBdr>
        <w:spacing w:after="0" w:line="240" w:lineRule="auto"/>
        <w:jc w:val="both"/>
        <w:rPr>
          <w:rFonts w:ascii="Arial Narrow" w:eastAsia="Arial Narrow" w:hAnsi="Arial Narrow" w:cs="Arial Narrow"/>
          <w:b/>
          <w:color w:val="000000"/>
          <w:sz w:val="26"/>
          <w:szCs w:val="26"/>
        </w:rPr>
      </w:pPr>
      <w:r>
        <w:rPr>
          <w:rFonts w:ascii="Arial Narrow" w:eastAsia="Arial Narrow" w:hAnsi="Arial Narrow" w:cs="Arial Narrow"/>
          <w:b/>
          <w:color w:val="000000"/>
          <w:sz w:val="26"/>
          <w:szCs w:val="26"/>
        </w:rPr>
        <w:t>II.2. Respecto de los arbitrios municipales</w:t>
      </w:r>
    </w:p>
    <w:p w:rsidR="00A96B40" w:rsidRDefault="00181117">
      <w:pPr>
        <w:pBdr>
          <w:top w:val="nil"/>
          <w:left w:val="nil"/>
          <w:bottom w:val="nil"/>
          <w:right w:val="nil"/>
          <w:between w:val="nil"/>
        </w:pBdr>
        <w:spacing w:after="0" w:line="240" w:lineRule="auto"/>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1. El cómputo del plazo de prescripción de los arbitrios municipales del año 2013 se i</w:t>
      </w:r>
      <w:r>
        <w:rPr>
          <w:rFonts w:ascii="Arial Narrow" w:eastAsia="Arial Narrow" w:hAnsi="Arial Narrow" w:cs="Arial Narrow"/>
          <w:color w:val="000000"/>
          <w:sz w:val="26"/>
          <w:szCs w:val="26"/>
        </w:rPr>
        <w:t>nició el 01 de enero del año 2014, al no producirse causales de interrupción o suspensión, culminando el primer día hábil del año 2018.</w:t>
      </w:r>
    </w:p>
    <w:p w:rsidR="00A96B40" w:rsidRDefault="00181117">
      <w:pPr>
        <w:pBdr>
          <w:top w:val="nil"/>
          <w:left w:val="nil"/>
          <w:bottom w:val="nil"/>
          <w:right w:val="nil"/>
          <w:between w:val="nil"/>
        </w:pBdr>
        <w:spacing w:after="0" w:line="240" w:lineRule="auto"/>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2. El cómputo del plazo de prescripción de los arbitrios municipales del año 2014 se inició el 01 de enero del año 2015,</w:t>
      </w:r>
      <w:r>
        <w:rPr>
          <w:rFonts w:ascii="Arial Narrow" w:eastAsia="Arial Narrow" w:hAnsi="Arial Narrow" w:cs="Arial Narrow"/>
          <w:color w:val="000000"/>
          <w:sz w:val="26"/>
          <w:szCs w:val="26"/>
        </w:rPr>
        <w:t xml:space="preserve"> al no producirse causales de interrupción o suspensión, culminando el primer día hábil del año 2019.</w:t>
      </w:r>
    </w:p>
    <w:p w:rsidR="00A96B40" w:rsidRDefault="00181117">
      <w:pPr>
        <w:pBdr>
          <w:top w:val="nil"/>
          <w:left w:val="nil"/>
          <w:bottom w:val="nil"/>
          <w:right w:val="nil"/>
          <w:between w:val="nil"/>
        </w:pBdr>
        <w:spacing w:after="0" w:line="240" w:lineRule="auto"/>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3. El cómputo del plazo de prescripción de los arbitrios municipales del año 2015 se inició el 01 de enero del año 2016, al no producirse causales de inte</w:t>
      </w:r>
      <w:r>
        <w:rPr>
          <w:rFonts w:ascii="Arial Narrow" w:eastAsia="Arial Narrow" w:hAnsi="Arial Narrow" w:cs="Arial Narrow"/>
          <w:color w:val="000000"/>
          <w:sz w:val="26"/>
          <w:szCs w:val="26"/>
        </w:rPr>
        <w:t>rrupción o suspensión, culminando el primer día hábil del año 2020.</w:t>
      </w:r>
    </w:p>
    <w:p w:rsidR="00A96B40" w:rsidRDefault="00181117">
      <w:pPr>
        <w:pBdr>
          <w:top w:val="nil"/>
          <w:left w:val="nil"/>
          <w:bottom w:val="nil"/>
          <w:right w:val="nil"/>
          <w:between w:val="nil"/>
        </w:pBdr>
        <w:spacing w:after="0" w:line="240" w:lineRule="auto"/>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4. El cómputo del plazo de prescripción de los arbitrios municipales del año 2016 se inició el 01 de enero del año 2017, al no producirse causales de interrupción o suspensión, culminando </w:t>
      </w:r>
      <w:r>
        <w:rPr>
          <w:rFonts w:ascii="Arial Narrow" w:eastAsia="Arial Narrow" w:hAnsi="Arial Narrow" w:cs="Arial Narrow"/>
          <w:color w:val="000000"/>
          <w:sz w:val="26"/>
          <w:szCs w:val="26"/>
        </w:rPr>
        <w:t>el primer día hábil del año 2021.</w:t>
      </w:r>
    </w:p>
    <w:p w:rsidR="00A96B40" w:rsidRDefault="00A96B40">
      <w:pPr>
        <w:pBdr>
          <w:top w:val="nil"/>
          <w:left w:val="nil"/>
          <w:bottom w:val="nil"/>
          <w:right w:val="nil"/>
          <w:between w:val="nil"/>
        </w:pBdr>
        <w:spacing w:after="0" w:line="240" w:lineRule="auto"/>
        <w:jc w:val="both"/>
        <w:rPr>
          <w:rFonts w:ascii="Arial Narrow" w:eastAsia="Arial Narrow" w:hAnsi="Arial Narrow" w:cs="Arial Narrow"/>
          <w:color w:val="000000"/>
          <w:sz w:val="26"/>
          <w:szCs w:val="26"/>
        </w:rPr>
      </w:pPr>
    </w:p>
    <w:p w:rsidR="00A96B40" w:rsidRDefault="00181117">
      <w:pPr>
        <w:pBdr>
          <w:top w:val="nil"/>
          <w:left w:val="nil"/>
          <w:bottom w:val="nil"/>
          <w:right w:val="nil"/>
          <w:between w:val="nil"/>
        </w:pBdr>
        <w:spacing w:after="0" w:line="240" w:lineRule="auto"/>
        <w:jc w:val="both"/>
        <w:rPr>
          <w:i/>
          <w:color w:val="000000"/>
        </w:rPr>
      </w:pPr>
      <w:r>
        <w:rPr>
          <w:rFonts w:ascii="Arial Narrow" w:eastAsia="Arial Narrow" w:hAnsi="Arial Narrow" w:cs="Arial Narrow"/>
          <w:i/>
          <w:color w:val="000000"/>
        </w:rPr>
        <w:t>(…</w:t>
      </w:r>
      <w:r>
        <w:rPr>
          <w:i/>
          <w:color w:val="000000"/>
        </w:rPr>
        <w:t>Este es un ejemplo del cómputo del plazo de prescripción de 4 años conforme a las normas que se establecen en los fundamentos de derecho del presente modelo, por ejemplo, el plazo de prescripción de los arbitrios munici</w:t>
      </w:r>
      <w:r>
        <w:rPr>
          <w:i/>
          <w:color w:val="000000"/>
        </w:rPr>
        <w:t>pales del año 2016, por ley, inicia su cómputo el 01 de enero del 2017, por lo que los cuatro años se cuentan de día a día, esto es, del 01 de enero de 2017 al 01 de enero de 2018 es un (1) año, al 01 de enero de 2019 es dos (2) años, al 01 de enero del 20</w:t>
      </w:r>
      <w:r>
        <w:rPr>
          <w:i/>
          <w:color w:val="000000"/>
        </w:rPr>
        <w:t>20 es de tres (3) años, y, al 01 de enero del 2021 es de cuatro (4) años, siendo el primer día hábil del 2021 el 02 de enero de 2021, fecha en la que opera la prescripción…)</w:t>
      </w:r>
    </w:p>
    <w:p w:rsidR="00A96B40" w:rsidRDefault="00A96B40">
      <w:pPr>
        <w:pBdr>
          <w:top w:val="nil"/>
          <w:left w:val="nil"/>
          <w:bottom w:val="nil"/>
          <w:right w:val="nil"/>
          <w:between w:val="nil"/>
        </w:pBdr>
        <w:spacing w:after="0" w:line="240" w:lineRule="auto"/>
        <w:jc w:val="both"/>
        <w:rPr>
          <w:rFonts w:ascii="Arial Narrow" w:eastAsia="Arial Narrow" w:hAnsi="Arial Narrow" w:cs="Arial Narrow"/>
          <w:color w:val="000000"/>
          <w:sz w:val="26"/>
          <w:szCs w:val="26"/>
        </w:rPr>
      </w:pPr>
    </w:p>
    <w:p w:rsidR="00A96B40" w:rsidRDefault="00181117">
      <w:pPr>
        <w:pBdr>
          <w:top w:val="nil"/>
          <w:left w:val="nil"/>
          <w:bottom w:val="nil"/>
          <w:right w:val="nil"/>
          <w:between w:val="nil"/>
        </w:pBdr>
        <w:spacing w:after="0" w:line="240" w:lineRule="auto"/>
        <w:jc w:val="both"/>
        <w:rPr>
          <w:rFonts w:ascii="Arial Narrow" w:eastAsia="Arial Narrow" w:hAnsi="Arial Narrow" w:cs="Arial Narrow"/>
          <w:b/>
          <w:color w:val="000000"/>
          <w:sz w:val="26"/>
          <w:szCs w:val="26"/>
        </w:rPr>
      </w:pPr>
      <w:r>
        <w:rPr>
          <w:rFonts w:ascii="Arial Narrow" w:eastAsia="Arial Narrow" w:hAnsi="Arial Narrow" w:cs="Arial Narrow"/>
          <w:b/>
          <w:color w:val="000000"/>
          <w:sz w:val="26"/>
          <w:szCs w:val="26"/>
        </w:rPr>
        <w:t>III. FUNDAMENTOS DE DERECHO</w:t>
      </w:r>
    </w:p>
    <w:p w:rsidR="00A96B40" w:rsidRDefault="00181117">
      <w:pPr>
        <w:pBdr>
          <w:top w:val="nil"/>
          <w:left w:val="nil"/>
          <w:bottom w:val="nil"/>
          <w:right w:val="nil"/>
          <w:between w:val="nil"/>
        </w:pBdr>
        <w:spacing w:after="0" w:line="240" w:lineRule="auto"/>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lastRenderedPageBreak/>
        <w:t xml:space="preserve">1. El artículo 43, primer párrafo, del TUO del Código Tributario – Decreto Supremo 133-2013-EF – establece “La acción de la Administración Tributaria para determinar la obligación tributaria, así como la acción para exigir su pago y aplicar sanciones </w:t>
      </w:r>
      <w:r>
        <w:rPr>
          <w:rFonts w:ascii="Arial Narrow" w:eastAsia="Arial Narrow" w:hAnsi="Arial Narrow" w:cs="Arial Narrow"/>
          <w:b/>
          <w:color w:val="000000"/>
          <w:sz w:val="26"/>
          <w:szCs w:val="26"/>
        </w:rPr>
        <w:t>presc</w:t>
      </w:r>
      <w:r>
        <w:rPr>
          <w:rFonts w:ascii="Arial Narrow" w:eastAsia="Arial Narrow" w:hAnsi="Arial Narrow" w:cs="Arial Narrow"/>
          <w:b/>
          <w:color w:val="000000"/>
          <w:sz w:val="26"/>
          <w:szCs w:val="26"/>
        </w:rPr>
        <w:t>ribe a los cuatro (4) años, y a los seis (6) años para quienes no hayan presentado la declaración respectiva</w:t>
      </w:r>
      <w:r>
        <w:rPr>
          <w:rFonts w:ascii="Arial Narrow" w:eastAsia="Arial Narrow" w:hAnsi="Arial Narrow" w:cs="Arial Narrow"/>
          <w:color w:val="000000"/>
          <w:sz w:val="26"/>
          <w:szCs w:val="26"/>
        </w:rPr>
        <w:t>”.</w:t>
      </w:r>
    </w:p>
    <w:p w:rsidR="00A96B40" w:rsidRDefault="00181117">
      <w:pPr>
        <w:pBdr>
          <w:top w:val="nil"/>
          <w:left w:val="nil"/>
          <w:bottom w:val="nil"/>
          <w:right w:val="nil"/>
          <w:between w:val="nil"/>
        </w:pBdr>
        <w:spacing w:after="0" w:line="240" w:lineRule="auto"/>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2. El artículo 44, inciso 1 y 3, del TUO del Código Tributario – Decreto Supremo 133-2013-EF – establece “El término prescriptorio se computará: </w:t>
      </w:r>
      <w:r>
        <w:rPr>
          <w:rFonts w:ascii="Arial Narrow" w:eastAsia="Arial Narrow" w:hAnsi="Arial Narrow" w:cs="Arial Narrow"/>
          <w:color w:val="000000"/>
          <w:sz w:val="26"/>
          <w:szCs w:val="26"/>
        </w:rPr>
        <w:t>1. Desde el uno (1) de enero del año siguiente a la fecha en que vence el plazo para la presentación de la declaración anual respectiva. (…) 3. Desde el uno (1) de enero siguiente a la fecha de nacimiento de la obligación tributaria, en los casos de tribut</w:t>
      </w:r>
      <w:r>
        <w:rPr>
          <w:rFonts w:ascii="Arial Narrow" w:eastAsia="Arial Narrow" w:hAnsi="Arial Narrow" w:cs="Arial Narrow"/>
          <w:color w:val="000000"/>
          <w:sz w:val="26"/>
          <w:szCs w:val="26"/>
        </w:rPr>
        <w:t>os no comprendidos en los incisos anteriores”. El numeral 1 será aplicable al impuesto predial, el numeral 3 será aplicable a los arbitrios municipales.</w:t>
      </w:r>
    </w:p>
    <w:p w:rsidR="00A96B40" w:rsidRDefault="00181117">
      <w:pPr>
        <w:pBdr>
          <w:top w:val="nil"/>
          <w:left w:val="nil"/>
          <w:bottom w:val="nil"/>
          <w:right w:val="nil"/>
          <w:between w:val="nil"/>
        </w:pBdr>
        <w:spacing w:after="0" w:line="240" w:lineRule="auto"/>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3. El artículo 45, numeral 2, incisos a) y f) del TUO del Código Tributario – Decreto Supremo 133-2013-</w:t>
      </w:r>
      <w:r>
        <w:rPr>
          <w:rFonts w:ascii="Arial Narrow" w:eastAsia="Arial Narrow" w:hAnsi="Arial Narrow" w:cs="Arial Narrow"/>
          <w:color w:val="000000"/>
          <w:sz w:val="26"/>
          <w:szCs w:val="26"/>
        </w:rPr>
        <w:t>EF – establece “2. El plazo de prescripción de la acción para exigir el pago de la obligación tributaria se interrumpe: a) Por la notificación de la orden de pago. (…) f) Por la notificación del requerimiento de pago de la deuda tributaria que se encuentre</w:t>
      </w:r>
      <w:r>
        <w:rPr>
          <w:rFonts w:ascii="Arial Narrow" w:eastAsia="Arial Narrow" w:hAnsi="Arial Narrow" w:cs="Arial Narrow"/>
          <w:color w:val="000000"/>
          <w:sz w:val="26"/>
          <w:szCs w:val="26"/>
        </w:rPr>
        <w:t xml:space="preserve"> en cobranza coactiva y por cualquier otro acto notificado al deudor, dentro del Procedimiento de Cobranza Coactiva”.</w:t>
      </w:r>
    </w:p>
    <w:p w:rsidR="00A96B40" w:rsidRDefault="00181117">
      <w:pPr>
        <w:pBdr>
          <w:top w:val="nil"/>
          <w:left w:val="nil"/>
          <w:bottom w:val="nil"/>
          <w:right w:val="nil"/>
          <w:between w:val="nil"/>
        </w:pBdr>
        <w:spacing w:after="0" w:line="240" w:lineRule="auto"/>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4. El artículo 14, inciso a) del TUO de la Ley de Tributación Municipal – Decreto Supremo 156-2004-EF – establece “Los contribuyentes está</w:t>
      </w:r>
      <w:r>
        <w:rPr>
          <w:rFonts w:ascii="Arial Narrow" w:eastAsia="Arial Narrow" w:hAnsi="Arial Narrow" w:cs="Arial Narrow"/>
          <w:color w:val="000000"/>
          <w:sz w:val="26"/>
          <w:szCs w:val="26"/>
        </w:rPr>
        <w:t>n obligados a presentar declaración jurada: a) Anualmente, el último día hábil del mes de febrero, salvo que el Municipio establezca una prórroga”.</w:t>
      </w:r>
    </w:p>
    <w:p w:rsidR="00A96B40" w:rsidRDefault="00A96B40">
      <w:pPr>
        <w:pBdr>
          <w:top w:val="nil"/>
          <w:left w:val="nil"/>
          <w:bottom w:val="nil"/>
          <w:right w:val="nil"/>
          <w:between w:val="nil"/>
        </w:pBdr>
        <w:spacing w:after="0" w:line="240" w:lineRule="auto"/>
        <w:jc w:val="both"/>
        <w:rPr>
          <w:rFonts w:ascii="Arial Narrow" w:eastAsia="Arial Narrow" w:hAnsi="Arial Narrow" w:cs="Arial Narrow"/>
          <w:color w:val="000000"/>
          <w:sz w:val="26"/>
          <w:szCs w:val="26"/>
        </w:rPr>
      </w:pPr>
    </w:p>
    <w:p w:rsidR="00A96B40" w:rsidRDefault="00181117">
      <w:pPr>
        <w:pBdr>
          <w:top w:val="nil"/>
          <w:left w:val="nil"/>
          <w:bottom w:val="nil"/>
          <w:right w:val="nil"/>
          <w:between w:val="nil"/>
        </w:pBdr>
        <w:spacing w:after="0" w:line="240" w:lineRule="auto"/>
        <w:jc w:val="both"/>
        <w:rPr>
          <w:i/>
          <w:color w:val="000000"/>
        </w:rPr>
      </w:pPr>
      <w:r>
        <w:rPr>
          <w:i/>
          <w:color w:val="000000"/>
        </w:rPr>
        <w:t xml:space="preserve">(…Nota: a) en el caso del impuesto predial si se presenta declaración jurada el plazo de prescripción será </w:t>
      </w:r>
      <w:r>
        <w:rPr>
          <w:i/>
          <w:color w:val="000000"/>
        </w:rPr>
        <w:t>de 4 años, si no se presenta declaración jurada el plazo será de 6 años; asimismo, también será de 4 años si la administración emite órdenes de pago, las que sólo se pueden emitir si existen declaraciones juradas, aunque estas no se hayan presentado; b) en</w:t>
      </w:r>
      <w:r>
        <w:rPr>
          <w:i/>
          <w:color w:val="000000"/>
        </w:rPr>
        <w:t xml:space="preserve"> el caso de los arbitrios municipales el plazo de prescripción es de 4 años, al no existir la obligación de presentar la declaración jurada determinativa de tales tributos; sobre esta nota puede revisarse la Resolución del Tribunal Fiscal 04192-7-2017 reca</w:t>
      </w:r>
      <w:r>
        <w:rPr>
          <w:i/>
          <w:color w:val="000000"/>
        </w:rPr>
        <w:t>ída en el Expediente 5512-2016 del 16 de mayo de 2017…)</w:t>
      </w:r>
    </w:p>
    <w:p w:rsidR="00A96B40" w:rsidRDefault="00A96B40">
      <w:pPr>
        <w:pBdr>
          <w:top w:val="nil"/>
          <w:left w:val="nil"/>
          <w:bottom w:val="nil"/>
          <w:right w:val="nil"/>
          <w:between w:val="nil"/>
        </w:pBdr>
        <w:spacing w:after="0" w:line="240" w:lineRule="auto"/>
        <w:jc w:val="both"/>
        <w:rPr>
          <w:rFonts w:ascii="Arial Narrow" w:eastAsia="Arial Narrow" w:hAnsi="Arial Narrow" w:cs="Arial Narrow"/>
          <w:color w:val="000000"/>
          <w:sz w:val="26"/>
          <w:szCs w:val="26"/>
        </w:rPr>
      </w:pPr>
    </w:p>
    <w:p w:rsidR="00A96B40" w:rsidRDefault="00181117">
      <w:pPr>
        <w:pBdr>
          <w:top w:val="nil"/>
          <w:left w:val="nil"/>
          <w:bottom w:val="nil"/>
          <w:right w:val="nil"/>
          <w:between w:val="nil"/>
        </w:pBdr>
        <w:spacing w:after="0" w:line="240" w:lineRule="auto"/>
        <w:jc w:val="both"/>
        <w:rPr>
          <w:rFonts w:ascii="Arial Narrow" w:eastAsia="Arial Narrow" w:hAnsi="Arial Narrow" w:cs="Arial Narrow"/>
          <w:b/>
          <w:color w:val="000000"/>
          <w:sz w:val="26"/>
          <w:szCs w:val="26"/>
        </w:rPr>
      </w:pPr>
      <w:r>
        <w:rPr>
          <w:rFonts w:ascii="Arial Narrow" w:eastAsia="Arial Narrow" w:hAnsi="Arial Narrow" w:cs="Arial Narrow"/>
          <w:b/>
          <w:color w:val="000000"/>
          <w:sz w:val="26"/>
          <w:szCs w:val="26"/>
        </w:rPr>
        <w:t>IV. MEDIOS PROBATORIOS Y ANEXOS</w:t>
      </w:r>
    </w:p>
    <w:p w:rsidR="00A96B40" w:rsidRDefault="00181117">
      <w:pPr>
        <w:pBdr>
          <w:top w:val="nil"/>
          <w:left w:val="nil"/>
          <w:bottom w:val="nil"/>
          <w:right w:val="nil"/>
          <w:between w:val="nil"/>
        </w:pBdr>
        <w:spacing w:after="0" w:line="240" w:lineRule="auto"/>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1-A Copia de mi Documento Nacional de Identidad</w:t>
      </w:r>
    </w:p>
    <w:p w:rsidR="00A96B40" w:rsidRDefault="00A96B40">
      <w:pPr>
        <w:pBdr>
          <w:top w:val="nil"/>
          <w:left w:val="nil"/>
          <w:bottom w:val="nil"/>
          <w:right w:val="nil"/>
          <w:between w:val="nil"/>
        </w:pBdr>
        <w:spacing w:after="0" w:line="240" w:lineRule="auto"/>
        <w:jc w:val="both"/>
        <w:rPr>
          <w:rFonts w:ascii="Arial Narrow" w:eastAsia="Arial Narrow" w:hAnsi="Arial Narrow" w:cs="Arial Narrow"/>
          <w:color w:val="000000"/>
          <w:sz w:val="26"/>
          <w:szCs w:val="26"/>
        </w:rPr>
      </w:pPr>
    </w:p>
    <w:p w:rsidR="00A96B40" w:rsidRDefault="00181117">
      <w:pPr>
        <w:pBdr>
          <w:top w:val="nil"/>
          <w:left w:val="nil"/>
          <w:bottom w:val="nil"/>
          <w:right w:val="nil"/>
          <w:between w:val="nil"/>
        </w:pBdr>
        <w:spacing w:after="0" w:line="240" w:lineRule="auto"/>
        <w:jc w:val="center"/>
        <w:rPr>
          <w:rFonts w:ascii="Arial Narrow" w:eastAsia="Arial Narrow" w:hAnsi="Arial Narrow" w:cs="Arial Narrow"/>
          <w:b/>
          <w:color w:val="000000"/>
          <w:sz w:val="26"/>
          <w:szCs w:val="26"/>
        </w:rPr>
      </w:pPr>
      <w:r>
        <w:rPr>
          <w:rFonts w:ascii="Arial Narrow" w:eastAsia="Arial Narrow" w:hAnsi="Arial Narrow" w:cs="Arial Narrow"/>
          <w:b/>
          <w:color w:val="000000"/>
          <w:sz w:val="26"/>
          <w:szCs w:val="26"/>
        </w:rPr>
        <w:t>POR LO EXPUESTO:</w:t>
      </w:r>
    </w:p>
    <w:p w:rsidR="00A96B40" w:rsidRDefault="00181117">
      <w:pPr>
        <w:pBdr>
          <w:top w:val="nil"/>
          <w:left w:val="nil"/>
          <w:bottom w:val="nil"/>
          <w:right w:val="nil"/>
          <w:between w:val="nil"/>
        </w:pBdr>
        <w:spacing w:after="0" w:line="240" w:lineRule="auto"/>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A usted pido acceder a lo solicitado.</w:t>
      </w:r>
    </w:p>
    <w:p w:rsidR="00A96B40" w:rsidRDefault="00A96B40">
      <w:pPr>
        <w:pBdr>
          <w:top w:val="nil"/>
          <w:left w:val="nil"/>
          <w:bottom w:val="nil"/>
          <w:right w:val="nil"/>
          <w:between w:val="nil"/>
        </w:pBdr>
        <w:spacing w:after="0" w:line="240" w:lineRule="auto"/>
        <w:jc w:val="both"/>
        <w:rPr>
          <w:rFonts w:ascii="Arial Narrow" w:eastAsia="Arial Narrow" w:hAnsi="Arial Narrow" w:cs="Arial Narrow"/>
          <w:color w:val="000000"/>
          <w:sz w:val="26"/>
          <w:szCs w:val="26"/>
        </w:rPr>
      </w:pPr>
    </w:p>
    <w:p w:rsidR="00A96B40" w:rsidRDefault="00181117">
      <w:pPr>
        <w:pBdr>
          <w:top w:val="nil"/>
          <w:left w:val="nil"/>
          <w:bottom w:val="nil"/>
          <w:right w:val="nil"/>
          <w:between w:val="nil"/>
        </w:pBdr>
        <w:spacing w:after="0" w:line="240" w:lineRule="auto"/>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Apurímac, 28 de febrero de 2021.</w:t>
      </w:r>
    </w:p>
    <w:p w:rsidR="00A96B40" w:rsidRDefault="00A96B40">
      <w:pPr>
        <w:pBdr>
          <w:top w:val="nil"/>
          <w:left w:val="nil"/>
          <w:bottom w:val="nil"/>
          <w:right w:val="nil"/>
          <w:between w:val="nil"/>
        </w:pBdr>
        <w:spacing w:after="0" w:line="240" w:lineRule="auto"/>
        <w:jc w:val="both"/>
        <w:rPr>
          <w:rFonts w:ascii="Arial Narrow" w:eastAsia="Arial Narrow" w:hAnsi="Arial Narrow" w:cs="Arial Narrow"/>
          <w:color w:val="000000"/>
          <w:sz w:val="26"/>
          <w:szCs w:val="26"/>
        </w:rPr>
      </w:pPr>
    </w:p>
    <w:p w:rsidR="00A96B40" w:rsidRDefault="00181117">
      <w:pPr>
        <w:pBdr>
          <w:top w:val="nil"/>
          <w:left w:val="nil"/>
          <w:bottom w:val="nil"/>
          <w:right w:val="nil"/>
          <w:between w:val="nil"/>
        </w:pBdr>
        <w:spacing w:after="0" w:line="240" w:lineRule="auto"/>
        <w:jc w:val="center"/>
        <w:rPr>
          <w:rFonts w:ascii="Arial Narrow" w:eastAsia="Arial Narrow" w:hAnsi="Arial Narrow" w:cs="Arial Narrow"/>
          <w:b/>
          <w:color w:val="000000"/>
          <w:sz w:val="26"/>
          <w:szCs w:val="26"/>
        </w:rPr>
      </w:pPr>
      <w:bookmarkStart w:id="1" w:name="_gjdgxs" w:colFirst="0" w:colLast="0"/>
      <w:bookmarkEnd w:id="1"/>
      <w:r>
        <w:rPr>
          <w:rFonts w:ascii="Arial Narrow" w:eastAsia="Arial Narrow" w:hAnsi="Arial Narrow" w:cs="Arial Narrow"/>
          <w:b/>
          <w:color w:val="000000"/>
          <w:sz w:val="26"/>
          <w:szCs w:val="26"/>
        </w:rPr>
        <w:t>(…firma del solicitante, no es necesaria la firma de abogado…)</w:t>
      </w:r>
    </w:p>
    <w:sectPr w:rsidR="00A96B40">
      <w:headerReference w:type="default" r:id="rId6"/>
      <w:footerReference w:type="default" r:id="rId7"/>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117" w:rsidRDefault="00181117">
      <w:pPr>
        <w:spacing w:after="0" w:line="240" w:lineRule="auto"/>
      </w:pPr>
      <w:r>
        <w:separator/>
      </w:r>
    </w:p>
  </w:endnote>
  <w:endnote w:type="continuationSeparator" w:id="0">
    <w:p w:rsidR="00181117" w:rsidRDefault="00181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B40" w:rsidRDefault="00181117">
    <w:pPr>
      <w:pBdr>
        <w:top w:val="nil"/>
        <w:left w:val="nil"/>
        <w:bottom w:val="nil"/>
        <w:right w:val="nil"/>
        <w:between w:val="nil"/>
      </w:pBdr>
      <w:tabs>
        <w:tab w:val="center" w:pos="4252"/>
        <w:tab w:val="right" w:pos="8504"/>
      </w:tabs>
      <w:spacing w:after="0" w:line="240" w:lineRule="auto"/>
      <w:jc w:val="center"/>
      <w:rPr>
        <w:color w:val="000000"/>
      </w:rPr>
    </w:pPr>
    <w:r>
      <w:rPr>
        <w:color w:val="000000"/>
      </w:rPr>
      <w:fldChar w:fldCharType="begin"/>
    </w:r>
    <w:r>
      <w:rPr>
        <w:color w:val="000000"/>
      </w:rPr>
      <w:instrText>PAGE</w:instrText>
    </w:r>
    <w:r w:rsidR="00EF2834">
      <w:rPr>
        <w:color w:val="000000"/>
      </w:rPr>
      <w:fldChar w:fldCharType="separate"/>
    </w:r>
    <w:r w:rsidR="00EF2834">
      <w:rPr>
        <w:noProof/>
        <w:color w:val="000000"/>
      </w:rPr>
      <w:t>2</w:t>
    </w:r>
    <w:r>
      <w:rPr>
        <w:color w:val="000000"/>
      </w:rPr>
      <w:fldChar w:fldCharType="end"/>
    </w:r>
  </w:p>
  <w:p w:rsidR="00A96B40" w:rsidRDefault="00A96B40">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117" w:rsidRDefault="00181117">
      <w:pPr>
        <w:spacing w:after="0" w:line="240" w:lineRule="auto"/>
      </w:pPr>
      <w:r>
        <w:separator/>
      </w:r>
    </w:p>
  </w:footnote>
  <w:footnote w:type="continuationSeparator" w:id="0">
    <w:p w:rsidR="00181117" w:rsidRDefault="00181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B40" w:rsidRDefault="00181117">
    <w:pPr>
      <w:tabs>
        <w:tab w:val="center" w:pos="4252"/>
        <w:tab w:val="right" w:pos="8504"/>
      </w:tabs>
      <w:spacing w:after="0" w:line="240" w:lineRule="auto"/>
      <w:jc w:val="right"/>
      <w:rPr>
        <w:b/>
        <w:color w:val="000000"/>
        <w:sz w:val="40"/>
        <w:szCs w:val="40"/>
      </w:rPr>
    </w:pPr>
    <w:r>
      <w:rPr>
        <w:b/>
        <w:color w:val="000000"/>
        <w:sz w:val="40"/>
        <w:szCs w:val="40"/>
      </w:rPr>
      <w:t>CORPORACIÓN HIRAM SERVICIOS LEGALES</w:t>
    </w:r>
    <w:r>
      <w:rPr>
        <w:noProof/>
        <w:lang w:val="en-US"/>
      </w:rPr>
      <w:drawing>
        <wp:anchor distT="0" distB="0" distL="114300" distR="114300" simplePos="0" relativeHeight="251658240" behindDoc="0" locked="0" layoutInCell="1" hidden="0" allowOverlap="1">
          <wp:simplePos x="0" y="0"/>
          <wp:positionH relativeFrom="column">
            <wp:posOffset>-43814</wp:posOffset>
          </wp:positionH>
          <wp:positionV relativeFrom="paragraph">
            <wp:posOffset>0</wp:posOffset>
          </wp:positionV>
          <wp:extent cx="696595" cy="690880"/>
          <wp:effectExtent l="0" t="0" r="0" b="0"/>
          <wp:wrapSquare wrapText="bothSides" distT="0" distB="0" distL="114300" distR="114300"/>
          <wp:docPr id="1" name="image1.png" descr="simbolo-masonico"/>
          <wp:cNvGraphicFramePr/>
          <a:graphic xmlns:a="http://schemas.openxmlformats.org/drawingml/2006/main">
            <a:graphicData uri="http://schemas.openxmlformats.org/drawingml/2006/picture">
              <pic:pic xmlns:pic="http://schemas.openxmlformats.org/drawingml/2006/picture">
                <pic:nvPicPr>
                  <pic:cNvPr id="0" name="image1.png" descr="simbolo-masonico"/>
                  <pic:cNvPicPr preferRelativeResize="0"/>
                </pic:nvPicPr>
                <pic:blipFill>
                  <a:blip r:embed="rId1"/>
                  <a:srcRect/>
                  <a:stretch>
                    <a:fillRect/>
                  </a:stretch>
                </pic:blipFill>
                <pic:spPr>
                  <a:xfrm>
                    <a:off x="0" y="0"/>
                    <a:ext cx="696595" cy="690880"/>
                  </a:xfrm>
                  <a:prstGeom prst="rect">
                    <a:avLst/>
                  </a:prstGeom>
                  <a:ln/>
                </pic:spPr>
              </pic:pic>
            </a:graphicData>
          </a:graphic>
        </wp:anchor>
      </w:drawing>
    </w:r>
  </w:p>
  <w:p w:rsidR="00A96B40" w:rsidRDefault="00181117">
    <w:pPr>
      <w:tabs>
        <w:tab w:val="left" w:pos="2640"/>
        <w:tab w:val="right" w:pos="8505"/>
      </w:tabs>
      <w:spacing w:after="0" w:line="240" w:lineRule="auto"/>
      <w:rPr>
        <w:color w:val="000000"/>
        <w:sz w:val="30"/>
        <w:szCs w:val="30"/>
      </w:rPr>
    </w:pPr>
    <w:r>
      <w:rPr>
        <w:color w:val="000000"/>
        <w:sz w:val="30"/>
        <w:szCs w:val="30"/>
      </w:rPr>
      <w:tab/>
    </w:r>
    <w:r>
      <w:rPr>
        <w:color w:val="000000"/>
        <w:sz w:val="30"/>
        <w:szCs w:val="30"/>
      </w:rPr>
      <w:tab/>
      <w:t>corporacionhiramservicioslegales.blogspot.com</w:t>
    </w:r>
  </w:p>
  <w:p w:rsidR="00A96B40" w:rsidRDefault="00181117">
    <w:pPr>
      <w:tabs>
        <w:tab w:val="left" w:pos="2640"/>
        <w:tab w:val="right" w:pos="9356"/>
      </w:tabs>
      <w:spacing w:after="0" w:line="240" w:lineRule="auto"/>
      <w:jc w:val="right"/>
      <w:rPr>
        <w:color w:val="000000"/>
        <w:sz w:val="30"/>
        <w:szCs w:val="30"/>
      </w:rPr>
    </w:pPr>
    <w:r>
      <w:rPr>
        <w:color w:val="000000"/>
        <w:sz w:val="30"/>
        <w:szCs w:val="30"/>
      </w:rPr>
      <w:t>Abg. José María Pacori Cari</w:t>
    </w:r>
  </w:p>
  <w:p w:rsidR="00A96B40" w:rsidRDefault="00181117">
    <w:pPr>
      <w:tabs>
        <w:tab w:val="center" w:pos="4252"/>
        <w:tab w:val="right" w:pos="8504"/>
      </w:tabs>
      <w:spacing w:after="0" w:line="240" w:lineRule="auto"/>
      <w:jc w:val="center"/>
      <w:rPr>
        <w:color w:val="000000"/>
        <w:sz w:val="40"/>
        <w:szCs w:val="40"/>
      </w:rPr>
    </w:pPr>
    <w:r>
      <w:rPr>
        <w:color w:val="000000"/>
        <w:sz w:val="40"/>
        <w:szCs w:val="4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40"/>
    <w:rsid w:val="00181117"/>
    <w:rsid w:val="00A96B40"/>
    <w:rsid w:val="00EF2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A7621B-0F86-4636-95A1-40369A14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1129</Words>
  <Characters>6439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Rbk Mayta</cp:lastModifiedBy>
  <cp:revision>2</cp:revision>
  <dcterms:created xsi:type="dcterms:W3CDTF">2021-03-04T17:30:00Z</dcterms:created>
  <dcterms:modified xsi:type="dcterms:W3CDTF">2021-03-04T17:30:00Z</dcterms:modified>
</cp:coreProperties>
</file>