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57" w:rsidRPr="00703369" w:rsidRDefault="009B2257" w:rsidP="009B2257">
      <w:pPr>
        <w:pStyle w:val="Sinespaciado"/>
        <w:jc w:val="center"/>
        <w:rPr>
          <w:rFonts w:ascii="Arial Narrow" w:hAnsi="Arial Narrow"/>
          <w:b/>
          <w:sz w:val="26"/>
          <w:szCs w:val="26"/>
        </w:rPr>
      </w:pPr>
      <w:r w:rsidRPr="00703369">
        <w:rPr>
          <w:rFonts w:ascii="Arial Narrow" w:hAnsi="Arial Narrow"/>
          <w:b/>
          <w:sz w:val="26"/>
          <w:szCs w:val="26"/>
        </w:rPr>
        <w:t>MODELO DE DEMANDA LABORAL PARA ASCENSO DE TRABAJADOR</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9B2257">
      <w:pPr>
        <w:pStyle w:val="Sinespaciado"/>
        <w:jc w:val="center"/>
        <w:rPr>
          <w:rFonts w:ascii="Arial Narrow" w:hAnsi="Arial Narrow"/>
          <w:b/>
          <w:sz w:val="26"/>
          <w:szCs w:val="26"/>
        </w:rPr>
      </w:pPr>
      <w:r w:rsidRPr="00703369">
        <w:rPr>
          <w:rFonts w:ascii="Arial Narrow" w:hAnsi="Arial Narrow"/>
          <w:b/>
          <w:sz w:val="26"/>
          <w:szCs w:val="26"/>
        </w:rPr>
        <w:t>José María Pacori Cari</w:t>
      </w:r>
    </w:p>
    <w:p w:rsidR="009B2257" w:rsidRPr="00703369" w:rsidRDefault="009B2257" w:rsidP="009B2257">
      <w:pPr>
        <w:pStyle w:val="Sinespaciado"/>
        <w:jc w:val="center"/>
        <w:rPr>
          <w:rFonts w:ascii="Arial Narrow" w:hAnsi="Arial Narrow"/>
          <w:b/>
          <w:sz w:val="26"/>
          <w:szCs w:val="26"/>
        </w:rPr>
      </w:pPr>
      <w:r w:rsidRPr="00703369">
        <w:rPr>
          <w:rFonts w:ascii="Arial Narrow" w:hAnsi="Arial Narrow"/>
          <w:b/>
          <w:sz w:val="26"/>
          <w:szCs w:val="26"/>
        </w:rPr>
        <w:t>Miembro del Ilustre Colegio de Abogados de Arequipa</w:t>
      </w:r>
    </w:p>
    <w:p w:rsidR="009B2257" w:rsidRPr="00703369" w:rsidRDefault="009B2257" w:rsidP="009B2257">
      <w:pPr>
        <w:pStyle w:val="Sinespaciado"/>
        <w:jc w:val="center"/>
        <w:rPr>
          <w:rFonts w:ascii="Arial Narrow" w:hAnsi="Arial Narrow"/>
          <w:b/>
          <w:sz w:val="26"/>
          <w:szCs w:val="26"/>
        </w:rPr>
      </w:pPr>
      <w:r w:rsidRPr="00703369">
        <w:rPr>
          <w:rFonts w:ascii="Arial Narrow" w:hAnsi="Arial Narrow"/>
          <w:b/>
          <w:sz w:val="26"/>
          <w:szCs w:val="26"/>
        </w:rPr>
        <w:t>Socio de la Asociación Española de Derecho del Trabajo y de la Seguridad Social</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Área: Derecho del Trabajo</w:t>
      </w: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Línea: Desplazamiento del trabajador por ascenso</w:t>
      </w:r>
    </w:p>
    <w:p w:rsidR="00450049" w:rsidRPr="00703369" w:rsidRDefault="00450049" w:rsidP="009B2257">
      <w:pPr>
        <w:pStyle w:val="Sinespaciado"/>
        <w:jc w:val="both"/>
        <w:rPr>
          <w:rFonts w:ascii="Arial Narrow" w:hAnsi="Arial Narrow"/>
          <w:b/>
          <w:sz w:val="26"/>
          <w:szCs w:val="26"/>
        </w:rPr>
      </w:pP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Con la existencia de un contrato de trabajo verbal o escrito se da inicio a la relación laboral la cual se desarro</w:t>
      </w:r>
      <w:bookmarkStart w:id="0" w:name="_GoBack"/>
      <w:bookmarkEnd w:id="0"/>
      <w:r w:rsidRPr="00703369">
        <w:rPr>
          <w:rFonts w:ascii="Arial Narrow" w:hAnsi="Arial Narrow"/>
          <w:sz w:val="26"/>
          <w:szCs w:val="26"/>
        </w:rPr>
        <w:t xml:space="preserve">lla hasta que se ponga término a la misma; en el desarrollo de esta relación laboral surge el derecho de ascender o ser promocionado </w:t>
      </w:r>
      <w:r w:rsidR="00450049" w:rsidRPr="00703369">
        <w:rPr>
          <w:rFonts w:ascii="Arial Narrow" w:hAnsi="Arial Narrow"/>
          <w:sz w:val="26"/>
          <w:szCs w:val="26"/>
        </w:rPr>
        <w:t xml:space="preserve">a favor del trabajador, quien </w:t>
      </w:r>
      <w:r w:rsidRPr="00703369">
        <w:rPr>
          <w:rFonts w:ascii="Arial Narrow" w:hAnsi="Arial Narrow"/>
          <w:sz w:val="26"/>
          <w:szCs w:val="26"/>
        </w:rPr>
        <w:t xml:space="preserve">pretende se mejore </w:t>
      </w:r>
      <w:r w:rsidR="00450049" w:rsidRPr="00703369">
        <w:rPr>
          <w:rFonts w:ascii="Arial Narrow" w:hAnsi="Arial Narrow"/>
          <w:sz w:val="26"/>
          <w:szCs w:val="26"/>
        </w:rPr>
        <w:t xml:space="preserve">su </w:t>
      </w:r>
      <w:r w:rsidRPr="00703369">
        <w:rPr>
          <w:rFonts w:ascii="Arial Narrow" w:hAnsi="Arial Narrow"/>
          <w:sz w:val="26"/>
          <w:szCs w:val="26"/>
        </w:rPr>
        <w:t>situación laboral y remunerativa (autor José María Pacori Cari)</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450049">
      <w:pPr>
        <w:pStyle w:val="Sinespaciado"/>
        <w:jc w:val="center"/>
        <w:rPr>
          <w:rFonts w:ascii="Arial Narrow" w:hAnsi="Arial Narrow"/>
          <w:b/>
          <w:sz w:val="26"/>
          <w:szCs w:val="26"/>
        </w:rPr>
      </w:pPr>
      <w:r w:rsidRPr="00703369">
        <w:rPr>
          <w:rFonts w:ascii="Arial Narrow" w:hAnsi="Arial Narrow"/>
          <w:b/>
          <w:sz w:val="26"/>
          <w:szCs w:val="26"/>
        </w:rPr>
        <w:t>Modelo de demanda laboral de ascenso o promoción laboral</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9B2257">
      <w:pPr>
        <w:pStyle w:val="Sinespaciado"/>
        <w:ind w:left="1416"/>
        <w:jc w:val="both"/>
        <w:rPr>
          <w:rFonts w:ascii="Arial Narrow" w:hAnsi="Arial Narrow"/>
          <w:b/>
          <w:sz w:val="26"/>
          <w:szCs w:val="26"/>
        </w:rPr>
      </w:pPr>
      <w:r w:rsidRPr="00703369">
        <w:rPr>
          <w:rFonts w:ascii="Arial Narrow" w:hAnsi="Arial Narrow"/>
          <w:b/>
          <w:sz w:val="26"/>
          <w:szCs w:val="26"/>
        </w:rPr>
        <w:t>SECRETARIO JUDICIAL</w:t>
      </w:r>
    </w:p>
    <w:p w:rsidR="009B2257" w:rsidRPr="00703369" w:rsidRDefault="009B2257" w:rsidP="009B2257">
      <w:pPr>
        <w:pStyle w:val="Sinespaciado"/>
        <w:ind w:left="1416"/>
        <w:jc w:val="both"/>
        <w:rPr>
          <w:rFonts w:ascii="Arial Narrow" w:hAnsi="Arial Narrow"/>
          <w:b/>
          <w:sz w:val="26"/>
          <w:szCs w:val="26"/>
        </w:rPr>
      </w:pPr>
      <w:r w:rsidRPr="00703369">
        <w:rPr>
          <w:rFonts w:ascii="Arial Narrow" w:hAnsi="Arial Narrow"/>
          <w:b/>
          <w:sz w:val="26"/>
          <w:szCs w:val="26"/>
        </w:rPr>
        <w:t>EXPEDIENTE</w:t>
      </w:r>
    </w:p>
    <w:p w:rsidR="009B2257" w:rsidRPr="00703369" w:rsidRDefault="009B2257" w:rsidP="009B2257">
      <w:pPr>
        <w:pStyle w:val="Sinespaciado"/>
        <w:ind w:left="1416"/>
        <w:jc w:val="both"/>
        <w:rPr>
          <w:rFonts w:ascii="Arial Narrow" w:hAnsi="Arial Narrow"/>
          <w:b/>
          <w:sz w:val="26"/>
          <w:szCs w:val="26"/>
        </w:rPr>
      </w:pPr>
      <w:r w:rsidRPr="00703369">
        <w:rPr>
          <w:rFonts w:ascii="Arial Narrow" w:hAnsi="Arial Narrow"/>
          <w:b/>
          <w:sz w:val="26"/>
          <w:szCs w:val="26"/>
        </w:rPr>
        <w:t xml:space="preserve">CUADERNO </w:t>
      </w:r>
      <w:r w:rsidRPr="00703369">
        <w:rPr>
          <w:rFonts w:ascii="Arial Narrow" w:hAnsi="Arial Narrow"/>
          <w:b/>
          <w:sz w:val="26"/>
          <w:szCs w:val="26"/>
        </w:rPr>
        <w:tab/>
      </w:r>
      <w:r w:rsidRPr="00703369">
        <w:rPr>
          <w:rFonts w:ascii="Arial Narrow" w:hAnsi="Arial Narrow"/>
          <w:b/>
          <w:sz w:val="26"/>
          <w:szCs w:val="26"/>
        </w:rPr>
        <w:tab/>
      </w:r>
      <w:r w:rsidRPr="00703369">
        <w:rPr>
          <w:rFonts w:ascii="Arial Narrow" w:hAnsi="Arial Narrow"/>
          <w:b/>
          <w:sz w:val="26"/>
          <w:szCs w:val="26"/>
        </w:rPr>
        <w:tab/>
        <w:t>Principal</w:t>
      </w:r>
    </w:p>
    <w:p w:rsidR="009B2257" w:rsidRPr="00703369" w:rsidRDefault="009B2257" w:rsidP="009B2257">
      <w:pPr>
        <w:pStyle w:val="Sinespaciado"/>
        <w:ind w:left="1416"/>
        <w:jc w:val="both"/>
        <w:rPr>
          <w:rFonts w:ascii="Arial Narrow" w:hAnsi="Arial Narrow"/>
          <w:b/>
          <w:sz w:val="26"/>
          <w:szCs w:val="26"/>
        </w:rPr>
      </w:pPr>
      <w:r w:rsidRPr="00703369">
        <w:rPr>
          <w:rFonts w:ascii="Arial Narrow" w:hAnsi="Arial Narrow"/>
          <w:b/>
          <w:sz w:val="26"/>
          <w:szCs w:val="26"/>
        </w:rPr>
        <w:t xml:space="preserve">ESCRITO </w:t>
      </w:r>
      <w:r w:rsidRPr="00703369">
        <w:rPr>
          <w:rFonts w:ascii="Arial Narrow" w:hAnsi="Arial Narrow"/>
          <w:b/>
          <w:sz w:val="26"/>
          <w:szCs w:val="26"/>
        </w:rPr>
        <w:tab/>
      </w:r>
      <w:r w:rsidRPr="00703369">
        <w:rPr>
          <w:rFonts w:ascii="Arial Narrow" w:hAnsi="Arial Narrow"/>
          <w:b/>
          <w:sz w:val="26"/>
          <w:szCs w:val="26"/>
        </w:rPr>
        <w:tab/>
      </w:r>
      <w:r w:rsidRPr="00703369">
        <w:rPr>
          <w:rFonts w:ascii="Arial Narrow" w:hAnsi="Arial Narrow"/>
          <w:b/>
          <w:sz w:val="26"/>
          <w:szCs w:val="26"/>
        </w:rPr>
        <w:tab/>
        <w:t>01-2020</w:t>
      </w:r>
    </w:p>
    <w:p w:rsidR="009B2257" w:rsidRPr="00703369" w:rsidRDefault="009B2257" w:rsidP="009B2257">
      <w:pPr>
        <w:pStyle w:val="Sinespaciado"/>
        <w:ind w:left="1416"/>
        <w:jc w:val="both"/>
        <w:rPr>
          <w:rFonts w:ascii="Arial Narrow" w:hAnsi="Arial Narrow"/>
          <w:b/>
          <w:sz w:val="26"/>
          <w:szCs w:val="26"/>
        </w:rPr>
      </w:pPr>
      <w:r w:rsidRPr="00703369">
        <w:rPr>
          <w:rFonts w:ascii="Arial Narrow" w:hAnsi="Arial Narrow"/>
          <w:b/>
          <w:sz w:val="26"/>
          <w:szCs w:val="26"/>
        </w:rPr>
        <w:t xml:space="preserve">SUMILLA </w:t>
      </w:r>
      <w:r w:rsidRPr="00703369">
        <w:rPr>
          <w:rFonts w:ascii="Arial Narrow" w:hAnsi="Arial Narrow"/>
          <w:b/>
          <w:sz w:val="26"/>
          <w:szCs w:val="26"/>
        </w:rPr>
        <w:tab/>
      </w:r>
      <w:r w:rsidRPr="00703369">
        <w:rPr>
          <w:rFonts w:ascii="Arial Narrow" w:hAnsi="Arial Narrow"/>
          <w:b/>
          <w:sz w:val="26"/>
          <w:szCs w:val="26"/>
        </w:rPr>
        <w:tab/>
      </w:r>
      <w:r w:rsidRPr="00703369">
        <w:rPr>
          <w:rFonts w:ascii="Arial Narrow" w:hAnsi="Arial Narrow"/>
          <w:b/>
          <w:sz w:val="26"/>
          <w:szCs w:val="26"/>
        </w:rPr>
        <w:tab/>
        <w:t xml:space="preserve">DEMANDA LABORAL PARA ASCENSO </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SEÑOR JUEZ ESPECIALIZADO DE TRABAJO</w:t>
      </w:r>
    </w:p>
    <w:p w:rsidR="009B2257" w:rsidRPr="00703369" w:rsidRDefault="009B2257" w:rsidP="009B2257">
      <w:pPr>
        <w:pStyle w:val="Sinespaciado"/>
        <w:jc w:val="both"/>
        <w:rPr>
          <w:rFonts w:ascii="Arial Narrow" w:hAnsi="Arial Narrow"/>
          <w:b/>
          <w:sz w:val="26"/>
          <w:szCs w:val="26"/>
        </w:rPr>
      </w:pPr>
    </w:p>
    <w:p w:rsidR="009B2257" w:rsidRPr="00703369" w:rsidRDefault="009B2257" w:rsidP="009B2257">
      <w:pPr>
        <w:pStyle w:val="Sinespaciado"/>
        <w:ind w:left="1416"/>
        <w:jc w:val="both"/>
        <w:rPr>
          <w:rFonts w:ascii="Arial Narrow" w:hAnsi="Arial Narrow"/>
          <w:sz w:val="26"/>
          <w:szCs w:val="26"/>
        </w:rPr>
      </w:pPr>
      <w:r w:rsidRPr="00703369">
        <w:rPr>
          <w:rFonts w:ascii="Arial Narrow" w:hAnsi="Arial Narrow"/>
          <w:b/>
          <w:sz w:val="26"/>
          <w:szCs w:val="26"/>
        </w:rPr>
        <w:t>(…nombres y apellidos del trabajador…)</w:t>
      </w:r>
      <w:r w:rsidRPr="00703369">
        <w:rPr>
          <w:rFonts w:ascii="Arial Narrow" w:hAnsi="Arial Narrow"/>
          <w:sz w:val="26"/>
          <w:szCs w:val="26"/>
        </w:rPr>
        <w:t>, con DNI (…), con domicilio real en (…), con domicilio procesal en (…), con domicilio electrónico en la casilla judicial Nro. (…); a Ud., respetuosamente, digo:</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I. COMPETENCIA Y VÍA PROCEDIMENTAL</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 xml:space="preserve">El Artículo 2, numeral 1, literal a) de la Ley 29497 – Nueva Ley Procesal de Trabajo – que indica </w:t>
      </w:r>
      <w:r w:rsidRPr="00703369">
        <w:rPr>
          <w:rFonts w:ascii="Arial Narrow" w:hAnsi="Arial Narrow"/>
          <w:i/>
          <w:sz w:val="26"/>
          <w:szCs w:val="26"/>
        </w:rPr>
        <w:t xml:space="preserve">“Los </w:t>
      </w:r>
      <w:r w:rsidRPr="00703369">
        <w:rPr>
          <w:rFonts w:ascii="Arial Narrow" w:hAnsi="Arial Narrow"/>
          <w:b/>
          <w:i/>
          <w:sz w:val="26"/>
          <w:szCs w:val="26"/>
        </w:rPr>
        <w:t>juzgados especializados de trabajo</w:t>
      </w:r>
      <w:r w:rsidRPr="00703369">
        <w:rPr>
          <w:rFonts w:ascii="Arial Narrow" w:hAnsi="Arial Narrow"/>
          <w:i/>
          <w:sz w:val="26"/>
          <w:szCs w:val="26"/>
        </w:rPr>
        <w:t xml:space="preserve"> conocen de los siguientes procesos: 1. En </w:t>
      </w:r>
      <w:r w:rsidRPr="00703369">
        <w:rPr>
          <w:rFonts w:ascii="Arial Narrow" w:hAnsi="Arial Narrow"/>
          <w:b/>
          <w:i/>
          <w:sz w:val="26"/>
          <w:szCs w:val="26"/>
        </w:rPr>
        <w:t>proceso ordinario laboral</w:t>
      </w:r>
      <w:r w:rsidRPr="00703369">
        <w:rPr>
          <w:rFonts w:ascii="Arial Narrow" w:hAnsi="Arial Narrow"/>
          <w:i/>
          <w:sz w:val="26"/>
          <w:szCs w:val="26"/>
        </w:rPr>
        <w:t xml:space="preserve">, todas las pretensiones relativas a la protección de derechos individuales, plurales o colectivos, originadas con ocasión de la prestación personal de servicios de naturaleza laboral, formativa o cooperativista, referidas a aspectos sustanciales o conexos, incluso previos o posteriores a la prestación efectiva de los servicios. Se consideran incluidas en dicha competencia, sin ser exclusivas, las pretensiones relacionadas a los siguientes: a) El nacimiento, </w:t>
      </w:r>
      <w:r w:rsidRPr="00703369">
        <w:rPr>
          <w:rFonts w:ascii="Arial Narrow" w:hAnsi="Arial Narrow"/>
          <w:b/>
          <w:i/>
          <w:sz w:val="26"/>
          <w:szCs w:val="26"/>
        </w:rPr>
        <w:t>desarrollo</w:t>
      </w:r>
      <w:r w:rsidRPr="00703369">
        <w:rPr>
          <w:rFonts w:ascii="Arial Narrow" w:hAnsi="Arial Narrow"/>
          <w:i/>
          <w:sz w:val="26"/>
          <w:szCs w:val="26"/>
        </w:rPr>
        <w:t xml:space="preserve"> y extinción de la prestación personal de servicios”</w:t>
      </w:r>
      <w:r w:rsidR="00703369" w:rsidRPr="00703369">
        <w:rPr>
          <w:rFonts w:ascii="Arial Narrow" w:hAnsi="Arial Narrow"/>
          <w:i/>
          <w:sz w:val="26"/>
          <w:szCs w:val="26"/>
        </w:rPr>
        <w:t>.</w:t>
      </w:r>
      <w:r w:rsidRPr="00703369">
        <w:rPr>
          <w:rFonts w:ascii="Arial Narrow" w:hAnsi="Arial Narrow"/>
          <w:sz w:val="26"/>
          <w:szCs w:val="26"/>
        </w:rPr>
        <w:t xml:space="preserve"> En el presente caso, el pedido de inicio </w:t>
      </w:r>
      <w:r w:rsidR="00450049" w:rsidRPr="00703369">
        <w:rPr>
          <w:rFonts w:ascii="Arial Narrow" w:hAnsi="Arial Narrow"/>
          <w:sz w:val="26"/>
          <w:szCs w:val="26"/>
        </w:rPr>
        <w:t>de proce</w:t>
      </w:r>
      <w:r w:rsidR="00703369">
        <w:rPr>
          <w:rFonts w:ascii="Arial Narrow" w:hAnsi="Arial Narrow"/>
          <w:sz w:val="26"/>
          <w:szCs w:val="26"/>
        </w:rPr>
        <w:t>dimiento</w:t>
      </w:r>
      <w:r w:rsidR="00450049" w:rsidRPr="00703369">
        <w:rPr>
          <w:rFonts w:ascii="Arial Narrow" w:hAnsi="Arial Narrow"/>
          <w:sz w:val="26"/>
          <w:szCs w:val="26"/>
        </w:rPr>
        <w:t xml:space="preserve"> laboral de ascenso</w:t>
      </w:r>
      <w:r w:rsidRPr="00703369">
        <w:rPr>
          <w:rFonts w:ascii="Arial Narrow" w:hAnsi="Arial Narrow"/>
          <w:sz w:val="26"/>
          <w:szCs w:val="26"/>
        </w:rPr>
        <w:t xml:space="preserve"> es parte del desarrollo de la prestación personal de servicios, por lo que es competente en el presente caso el juez especializado de trabajo en la vía del proceso ordinario.</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II. DEMANDADO Y DIRECCIÓN DOMICILIARIA</w:t>
      </w:r>
    </w:p>
    <w:p w:rsidR="009B2257" w:rsidRPr="00703369" w:rsidRDefault="00F7562B" w:rsidP="009B2257">
      <w:pPr>
        <w:pStyle w:val="Sinespaciado"/>
        <w:jc w:val="both"/>
        <w:rPr>
          <w:rFonts w:ascii="Arial Narrow" w:hAnsi="Arial Narrow"/>
          <w:sz w:val="26"/>
          <w:szCs w:val="26"/>
        </w:rPr>
      </w:pPr>
      <w:r>
        <w:rPr>
          <w:rFonts w:ascii="Arial Narrow" w:hAnsi="Arial Narrow"/>
          <w:b/>
          <w:sz w:val="26"/>
          <w:szCs w:val="26"/>
        </w:rPr>
        <w:lastRenderedPageBreak/>
        <w:t>(…denominación o</w:t>
      </w:r>
      <w:r w:rsidR="009B2257" w:rsidRPr="00703369">
        <w:rPr>
          <w:rFonts w:ascii="Arial Narrow" w:hAnsi="Arial Narrow"/>
          <w:b/>
          <w:sz w:val="26"/>
          <w:szCs w:val="26"/>
        </w:rPr>
        <w:t xml:space="preserve"> razón social del empleador…)</w:t>
      </w:r>
      <w:r w:rsidR="009B2257" w:rsidRPr="00703369">
        <w:rPr>
          <w:rFonts w:ascii="Arial Narrow" w:hAnsi="Arial Narrow"/>
          <w:sz w:val="26"/>
          <w:szCs w:val="26"/>
        </w:rPr>
        <w:t>, debidamente representado por (…), a quien se le deberá de notificar en (…).</w:t>
      </w:r>
    </w:p>
    <w:p w:rsidR="009B2257" w:rsidRPr="00703369" w:rsidRDefault="009B2257" w:rsidP="009B2257">
      <w:pPr>
        <w:pStyle w:val="Sinespaciado"/>
        <w:jc w:val="both"/>
        <w:rPr>
          <w:rFonts w:ascii="Arial Narrow" w:hAnsi="Arial Narrow"/>
          <w:sz w:val="26"/>
          <w:szCs w:val="26"/>
        </w:rPr>
      </w:pPr>
    </w:p>
    <w:p w:rsidR="009B2257" w:rsidRPr="00703369" w:rsidRDefault="00BA4A13" w:rsidP="009B2257">
      <w:pPr>
        <w:pStyle w:val="Sinespaciado"/>
        <w:jc w:val="both"/>
        <w:rPr>
          <w:rFonts w:ascii="Arial Narrow" w:hAnsi="Arial Narrow"/>
          <w:b/>
          <w:sz w:val="26"/>
          <w:szCs w:val="26"/>
        </w:rPr>
      </w:pPr>
      <w:r w:rsidRPr="00703369">
        <w:rPr>
          <w:rFonts w:ascii="Arial Narrow" w:hAnsi="Arial Narrow"/>
          <w:b/>
          <w:sz w:val="26"/>
          <w:szCs w:val="26"/>
        </w:rPr>
        <w:t>I</w:t>
      </w:r>
      <w:r w:rsidR="009B2257" w:rsidRPr="00703369">
        <w:rPr>
          <w:rFonts w:ascii="Arial Narrow" w:hAnsi="Arial Narrow"/>
          <w:b/>
          <w:sz w:val="26"/>
          <w:szCs w:val="26"/>
        </w:rPr>
        <w:t>II. PETITORIO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b/>
          <w:sz w:val="26"/>
          <w:szCs w:val="26"/>
        </w:rPr>
        <w:t>Como pretensión principal</w:t>
      </w:r>
      <w:r w:rsidRPr="00703369">
        <w:rPr>
          <w:rFonts w:ascii="Arial Narrow" w:hAnsi="Arial Narrow"/>
          <w:sz w:val="26"/>
          <w:szCs w:val="26"/>
        </w:rPr>
        <w:t xml:space="preserve">, solicito se ordene </w:t>
      </w:r>
      <w:r w:rsidR="00450049" w:rsidRPr="00703369">
        <w:rPr>
          <w:rFonts w:ascii="Arial Narrow" w:hAnsi="Arial Narrow"/>
          <w:sz w:val="26"/>
          <w:szCs w:val="26"/>
        </w:rPr>
        <w:t>el</w:t>
      </w:r>
      <w:r w:rsidR="00703369" w:rsidRPr="00703369">
        <w:rPr>
          <w:rFonts w:ascii="Arial Narrow" w:hAnsi="Arial Narrow"/>
          <w:sz w:val="26"/>
          <w:szCs w:val="26"/>
        </w:rPr>
        <w:t xml:space="preserve"> inicio</w:t>
      </w:r>
      <w:r w:rsidRPr="00703369">
        <w:rPr>
          <w:rFonts w:ascii="Arial Narrow" w:hAnsi="Arial Narrow"/>
          <w:sz w:val="26"/>
          <w:szCs w:val="26"/>
        </w:rPr>
        <w:t xml:space="preserve"> </w:t>
      </w:r>
      <w:r w:rsidR="00450049" w:rsidRPr="00703369">
        <w:rPr>
          <w:rFonts w:ascii="Arial Narrow" w:hAnsi="Arial Narrow"/>
          <w:sz w:val="26"/>
          <w:szCs w:val="26"/>
        </w:rPr>
        <w:t xml:space="preserve">del </w:t>
      </w:r>
      <w:r w:rsidR="00703369" w:rsidRPr="00703369">
        <w:rPr>
          <w:rFonts w:ascii="Arial Narrow" w:hAnsi="Arial Narrow"/>
          <w:sz w:val="26"/>
          <w:szCs w:val="26"/>
        </w:rPr>
        <w:t>procedimiento</w:t>
      </w:r>
      <w:r w:rsidRPr="00703369">
        <w:rPr>
          <w:rFonts w:ascii="Arial Narrow" w:hAnsi="Arial Narrow"/>
          <w:sz w:val="26"/>
          <w:szCs w:val="26"/>
        </w:rPr>
        <w:t xml:space="preserve"> laboral </w:t>
      </w:r>
      <w:r w:rsidR="00450049" w:rsidRPr="00703369">
        <w:rPr>
          <w:rFonts w:ascii="Arial Narrow" w:hAnsi="Arial Narrow"/>
          <w:sz w:val="26"/>
          <w:szCs w:val="26"/>
        </w:rPr>
        <w:t xml:space="preserve">de </w:t>
      </w:r>
      <w:r w:rsidRPr="00703369">
        <w:rPr>
          <w:rFonts w:ascii="Arial Narrow" w:hAnsi="Arial Narrow"/>
          <w:sz w:val="26"/>
          <w:szCs w:val="26"/>
        </w:rPr>
        <w:t xml:space="preserve">ascenso en el régimen laboral privado del Decreto Legislativo 728 para que </w:t>
      </w:r>
      <w:r w:rsidR="00BA4A13" w:rsidRPr="00703369">
        <w:rPr>
          <w:rFonts w:ascii="Arial Narrow" w:hAnsi="Arial Narrow"/>
          <w:sz w:val="26"/>
          <w:szCs w:val="26"/>
        </w:rPr>
        <w:t>se disponga mi ascenso</w:t>
      </w:r>
      <w:r w:rsidRPr="00703369">
        <w:rPr>
          <w:rFonts w:ascii="Arial Narrow" w:hAnsi="Arial Narrow"/>
          <w:sz w:val="26"/>
          <w:szCs w:val="26"/>
        </w:rPr>
        <w:t xml:space="preserve"> de </w:t>
      </w:r>
      <w:r w:rsidR="00450049" w:rsidRPr="00703369">
        <w:rPr>
          <w:rFonts w:ascii="Arial Narrow" w:hAnsi="Arial Narrow"/>
          <w:sz w:val="26"/>
          <w:szCs w:val="26"/>
        </w:rPr>
        <w:t>(…</w:t>
      </w:r>
      <w:r w:rsidR="00450049" w:rsidRPr="00703369">
        <w:rPr>
          <w:rFonts w:ascii="Arial Narrow" w:hAnsi="Arial Narrow"/>
          <w:i/>
          <w:sz w:val="26"/>
          <w:szCs w:val="26"/>
        </w:rPr>
        <w:t>indicar el cargo actual</w:t>
      </w:r>
      <w:r w:rsidR="00450049" w:rsidRPr="00703369">
        <w:rPr>
          <w:rFonts w:ascii="Arial Narrow" w:hAnsi="Arial Narrow"/>
          <w:sz w:val="26"/>
          <w:szCs w:val="26"/>
        </w:rPr>
        <w:t>…)</w:t>
      </w:r>
      <w:r w:rsidRPr="00703369">
        <w:rPr>
          <w:rFonts w:ascii="Arial Narrow" w:hAnsi="Arial Narrow"/>
          <w:sz w:val="26"/>
          <w:szCs w:val="26"/>
        </w:rPr>
        <w:t xml:space="preserve"> a </w:t>
      </w:r>
      <w:r w:rsidR="00450049" w:rsidRPr="00703369">
        <w:rPr>
          <w:rFonts w:ascii="Arial Narrow" w:hAnsi="Arial Narrow"/>
          <w:sz w:val="26"/>
          <w:szCs w:val="26"/>
        </w:rPr>
        <w:t>(…</w:t>
      </w:r>
      <w:r w:rsidR="00450049" w:rsidRPr="00703369">
        <w:rPr>
          <w:rFonts w:ascii="Arial Narrow" w:hAnsi="Arial Narrow"/>
          <w:i/>
          <w:sz w:val="26"/>
          <w:szCs w:val="26"/>
        </w:rPr>
        <w:t>indicar el cargo al que se pretende ascender</w:t>
      </w:r>
      <w:r w:rsidR="00450049" w:rsidRPr="00703369">
        <w:rPr>
          <w:rFonts w:ascii="Arial Narrow" w:hAnsi="Arial Narrow"/>
          <w:sz w:val="26"/>
          <w:szCs w:val="26"/>
        </w:rPr>
        <w:t>…)</w:t>
      </w:r>
      <w:r w:rsidR="00703369" w:rsidRPr="00703369">
        <w:rPr>
          <w:rFonts w:ascii="Arial Narrow" w:hAnsi="Arial Narrow"/>
          <w:sz w:val="26"/>
          <w:szCs w:val="26"/>
        </w:rPr>
        <w:t>, más el pago de costas y costos del proceso</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IV. FUNDAMENTACIÓN FÁCTICA</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IV.1. DATOS DE LA RELACIÓN LABORAL</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Fecha de ingreso</w:t>
      </w:r>
      <w:r w:rsidRPr="00703369">
        <w:rPr>
          <w:rFonts w:ascii="Arial Narrow" w:hAnsi="Arial Narrow"/>
          <w:sz w:val="26"/>
          <w:szCs w:val="26"/>
        </w:rPr>
        <w:tab/>
      </w:r>
      <w:r w:rsidRPr="00703369">
        <w:rPr>
          <w:rFonts w:ascii="Arial Narrow" w:hAnsi="Arial Narrow"/>
          <w:sz w:val="26"/>
          <w:szCs w:val="26"/>
        </w:rPr>
        <w:tab/>
        <w:t>: (…)</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Fecha de cese</w:t>
      </w:r>
      <w:r w:rsidRPr="00703369">
        <w:rPr>
          <w:rFonts w:ascii="Arial Narrow" w:hAnsi="Arial Narrow"/>
          <w:sz w:val="26"/>
          <w:szCs w:val="26"/>
        </w:rPr>
        <w:tab/>
      </w:r>
      <w:r w:rsidRPr="00703369">
        <w:rPr>
          <w:rFonts w:ascii="Arial Narrow" w:hAnsi="Arial Narrow"/>
          <w:sz w:val="26"/>
          <w:szCs w:val="26"/>
        </w:rPr>
        <w:tab/>
        <w:t>: Continúa laborando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Motivo de Cese</w:t>
      </w:r>
      <w:r w:rsidRPr="00703369">
        <w:rPr>
          <w:rFonts w:ascii="Arial Narrow" w:hAnsi="Arial Narrow"/>
          <w:sz w:val="26"/>
          <w:szCs w:val="26"/>
        </w:rPr>
        <w:tab/>
      </w:r>
      <w:r w:rsidRPr="00703369">
        <w:rPr>
          <w:rFonts w:ascii="Arial Narrow" w:hAnsi="Arial Narrow"/>
          <w:sz w:val="26"/>
          <w:szCs w:val="26"/>
        </w:rPr>
        <w:tab/>
        <w:t>: Continúa laborando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Cargo Desempeñado</w:t>
      </w:r>
      <w:r w:rsidRPr="00703369">
        <w:rPr>
          <w:rFonts w:ascii="Arial Narrow" w:hAnsi="Arial Narrow"/>
          <w:sz w:val="26"/>
          <w:szCs w:val="26"/>
        </w:rPr>
        <w:tab/>
        <w:t>: (…)</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Última Remuneración</w:t>
      </w:r>
      <w:r w:rsidRPr="00703369">
        <w:rPr>
          <w:rFonts w:ascii="Arial Narrow" w:hAnsi="Arial Narrow"/>
          <w:sz w:val="26"/>
          <w:szCs w:val="26"/>
        </w:rPr>
        <w:tab/>
        <w:t>: S/. (…)</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Tipo de Remuneración</w:t>
      </w:r>
      <w:r w:rsidRPr="00703369">
        <w:rPr>
          <w:rFonts w:ascii="Arial Narrow" w:hAnsi="Arial Narrow"/>
          <w:sz w:val="26"/>
          <w:szCs w:val="26"/>
        </w:rPr>
        <w:tab/>
        <w:t>: (…</w:t>
      </w:r>
      <w:r w:rsidRPr="00703369">
        <w:rPr>
          <w:rFonts w:ascii="Arial Narrow" w:hAnsi="Arial Narrow"/>
          <w:i/>
          <w:sz w:val="26"/>
          <w:szCs w:val="26"/>
        </w:rPr>
        <w:t>indicar si es fija, variable o mixta</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IV.2. JUSTIFICACIÓN DEL PETITORIO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 xml:space="preserve">1. El demandante ingresó a prestar servicios para la demandada el </w:t>
      </w:r>
      <w:r w:rsidR="00BA4A13" w:rsidRPr="00703369">
        <w:rPr>
          <w:rFonts w:ascii="Arial Narrow" w:hAnsi="Arial Narrow"/>
          <w:sz w:val="26"/>
          <w:szCs w:val="26"/>
        </w:rPr>
        <w:t>11</w:t>
      </w:r>
      <w:r w:rsidRPr="00703369">
        <w:rPr>
          <w:rFonts w:ascii="Arial Narrow" w:hAnsi="Arial Narrow"/>
          <w:sz w:val="26"/>
          <w:szCs w:val="26"/>
        </w:rPr>
        <w:t xml:space="preserve"> de junio de 2</w:t>
      </w:r>
      <w:r w:rsidR="00BA4A13" w:rsidRPr="00703369">
        <w:rPr>
          <w:rFonts w:ascii="Arial Narrow" w:hAnsi="Arial Narrow"/>
          <w:sz w:val="26"/>
          <w:szCs w:val="26"/>
        </w:rPr>
        <w:t>006 en el cargo de Profesional 3</w:t>
      </w:r>
      <w:r w:rsidRPr="00703369">
        <w:rPr>
          <w:rFonts w:ascii="Arial Narrow" w:hAnsi="Arial Narrow"/>
          <w:sz w:val="26"/>
          <w:szCs w:val="26"/>
        </w:rPr>
        <w:t xml:space="preserve"> bajo el régimen laboral privado del Decreto Legislativo 728.</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 xml:space="preserve">2. A la fecha, el demandante tiene un tiempo de servicios de </w:t>
      </w:r>
      <w:r w:rsidR="00BA4A13" w:rsidRPr="00703369">
        <w:rPr>
          <w:rFonts w:ascii="Arial Narrow" w:hAnsi="Arial Narrow"/>
          <w:sz w:val="26"/>
          <w:szCs w:val="26"/>
        </w:rPr>
        <w:t xml:space="preserve">más de </w:t>
      </w:r>
      <w:r w:rsidRPr="00703369">
        <w:rPr>
          <w:rFonts w:ascii="Arial Narrow" w:hAnsi="Arial Narrow"/>
          <w:sz w:val="26"/>
          <w:szCs w:val="26"/>
        </w:rPr>
        <w:t xml:space="preserve">14 años, siendo </w:t>
      </w:r>
      <w:proofErr w:type="gramStart"/>
      <w:r w:rsidRPr="00703369">
        <w:rPr>
          <w:rFonts w:ascii="Arial Narrow" w:hAnsi="Arial Narrow"/>
          <w:sz w:val="26"/>
          <w:szCs w:val="26"/>
        </w:rPr>
        <w:t>que</w:t>
      </w:r>
      <w:proofErr w:type="gramEnd"/>
      <w:r w:rsidRPr="00703369">
        <w:rPr>
          <w:rFonts w:ascii="Arial Narrow" w:hAnsi="Arial Narrow"/>
          <w:sz w:val="26"/>
          <w:szCs w:val="26"/>
        </w:rPr>
        <w:t xml:space="preserve"> desde su fecha de ingreso hasta la actualidad</w:t>
      </w:r>
      <w:r w:rsidR="00BA4A13" w:rsidRPr="00703369">
        <w:rPr>
          <w:rFonts w:ascii="Arial Narrow" w:hAnsi="Arial Narrow"/>
          <w:sz w:val="26"/>
          <w:szCs w:val="26"/>
        </w:rPr>
        <w:t>, la empleadora no ha iniciado ningún proceso de ascenso a Profesional 2</w:t>
      </w:r>
      <w:r w:rsidRPr="00703369">
        <w:rPr>
          <w:rFonts w:ascii="Arial Narrow" w:hAnsi="Arial Narrow"/>
          <w:sz w:val="26"/>
          <w:szCs w:val="26"/>
        </w:rPr>
        <w:t>, pese a que el Reglamento Interno de Trabajo establece este derecho.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3. (…</w:t>
      </w:r>
      <w:r w:rsidR="00BA4A13" w:rsidRPr="00703369">
        <w:rPr>
          <w:rFonts w:ascii="Arial Narrow" w:hAnsi="Arial Narrow"/>
          <w:i/>
          <w:sz w:val="26"/>
          <w:szCs w:val="26"/>
        </w:rPr>
        <w:t>indicar los demás hechos que considere necesarios y pertinentes</w:t>
      </w:r>
      <w:r w:rsidR="00BA4A13" w:rsidRPr="00703369">
        <w:rPr>
          <w:rFonts w:ascii="Arial Narrow" w:hAnsi="Arial Narrow"/>
          <w:sz w:val="26"/>
          <w:szCs w:val="26"/>
        </w:rPr>
        <w:t>…</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V. FUNDAMENTOS DE DERECHO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 xml:space="preserve">1. El artículo 7, inciso c) del Pacto Internacional de Derechos Económicos, Sociales y Culturales que indica </w:t>
      </w:r>
      <w:r w:rsidRPr="00703369">
        <w:rPr>
          <w:rFonts w:ascii="Arial Narrow" w:hAnsi="Arial Narrow"/>
          <w:i/>
          <w:sz w:val="26"/>
          <w:szCs w:val="26"/>
        </w:rPr>
        <w:t xml:space="preserve">“Los Estados Partes en el presente Pacto reconocen el derecho de toda persona al goce de condiciones de trabajo equitativas y satisfactorias que le aseguren en especial: (…) c) </w:t>
      </w:r>
      <w:r w:rsidRPr="00703369">
        <w:rPr>
          <w:rFonts w:ascii="Arial Narrow" w:hAnsi="Arial Narrow"/>
          <w:b/>
          <w:i/>
          <w:sz w:val="26"/>
          <w:szCs w:val="26"/>
        </w:rPr>
        <w:t>Igual oportunidad para todos de ser promovidos, dentro de su trabajo, a la categoría superior que les corresponda, sin más consideraciones que los factores de tiempo de servicio y capacidad</w:t>
      </w:r>
      <w:r w:rsidRPr="00703369">
        <w:rPr>
          <w:rFonts w:ascii="Arial Narrow" w:hAnsi="Arial Narrow"/>
          <w:i/>
          <w:sz w:val="26"/>
          <w:szCs w:val="26"/>
        </w:rPr>
        <w:t>”</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 xml:space="preserve">2. El artículo 7, inciso c) del Protocolo Adicional a la Convención Americana sobre Derechos Humanos en materia de Derechos Económicos, Sociales y Culturales – Protocolo de San Salvador - que indica </w:t>
      </w:r>
      <w:r w:rsidRPr="00703369">
        <w:rPr>
          <w:rFonts w:ascii="Arial Narrow" w:hAnsi="Arial Narrow"/>
          <w:i/>
          <w:sz w:val="26"/>
          <w:szCs w:val="26"/>
        </w:rPr>
        <w:t xml:space="preserve">“Los Estados partes en el presente Protocolo reconocen que el derecho al trabajo al que se refiere el artículo anterior, supone que toda persona goce del mismo en condiciones justas, equitativas y satisfactorias, para lo cual dichos Estados garantizarán en sus legislaciones nacionales, de manera particular: (…) c. </w:t>
      </w:r>
      <w:r w:rsidRPr="00703369">
        <w:rPr>
          <w:rFonts w:ascii="Arial Narrow" w:hAnsi="Arial Narrow"/>
          <w:b/>
          <w:i/>
          <w:sz w:val="26"/>
          <w:szCs w:val="26"/>
        </w:rPr>
        <w:t>el derecho del trabajador a la promoción o ascenso dentro de su trabajo para lo cual se tendrán en cuenta sus calificaciones, competencia, probidad y tiempo de servicio</w:t>
      </w:r>
      <w:r w:rsidRPr="00703369">
        <w:rPr>
          <w:rFonts w:ascii="Arial Narrow" w:hAnsi="Arial Narrow"/>
          <w:i/>
          <w:sz w:val="26"/>
          <w:szCs w:val="26"/>
        </w:rPr>
        <w:t>”</w:t>
      </w:r>
    </w:p>
    <w:p w:rsidR="009B2257" w:rsidRPr="00703369" w:rsidRDefault="009B2257" w:rsidP="009B2257">
      <w:pPr>
        <w:pStyle w:val="Sinespaciado"/>
        <w:jc w:val="both"/>
        <w:rPr>
          <w:rFonts w:ascii="Arial Narrow" w:hAnsi="Arial Narrow"/>
          <w:i/>
          <w:sz w:val="26"/>
          <w:szCs w:val="26"/>
        </w:rPr>
      </w:pPr>
      <w:r w:rsidRPr="00703369">
        <w:rPr>
          <w:rFonts w:ascii="Arial Narrow" w:hAnsi="Arial Narrow"/>
          <w:sz w:val="26"/>
          <w:szCs w:val="26"/>
        </w:rPr>
        <w:lastRenderedPageBreak/>
        <w:t xml:space="preserve">3. El fundamento 8 de la STC recaída en el Expediente 04331-2008-PA/TC que indica </w:t>
      </w:r>
      <w:r w:rsidRPr="00703369">
        <w:rPr>
          <w:rFonts w:ascii="Arial Narrow" w:hAnsi="Arial Narrow"/>
          <w:i/>
          <w:sz w:val="26"/>
          <w:szCs w:val="26"/>
        </w:rPr>
        <w:t>“Mediante este derecho</w:t>
      </w:r>
      <w:r w:rsidR="00BA4A13" w:rsidRPr="00703369">
        <w:rPr>
          <w:rFonts w:ascii="Arial Narrow" w:hAnsi="Arial Narrow"/>
          <w:i/>
          <w:sz w:val="26"/>
          <w:szCs w:val="26"/>
        </w:rPr>
        <w:t xml:space="preserve"> [ascenso]</w:t>
      </w:r>
      <w:r w:rsidRPr="00703369">
        <w:rPr>
          <w:rFonts w:ascii="Arial Narrow" w:hAnsi="Arial Narrow"/>
          <w:i/>
          <w:sz w:val="26"/>
          <w:szCs w:val="26"/>
        </w:rPr>
        <w:t xml:space="preserve"> se trata de dar opción, sin preferencias ni discriminaciones, a los trabajadores que se encuentran en una misma situación para que puedan acceder en igualdad de condiciones a la promoción profesional, contribuyéndose de este modo a la realización y el desarrollo del trabajador, y a la configuración del trabajo decente. De este modo, el derecho a la promoción en el empleo se vulnera cuando se imponen restricciones que impiden o dificultan a los trabajadores ascender en base a sus méritos, o cuando se les exige requisitos irrazonables o imposibles de cumplir, o cuando no se les promueve por razón de raza, color, sexo, idioma, religión, opinión política o de otra índole, origen nacional o social, posición económica, nacimiento o cualquier otra condición social, a pesar de que cuentan con los méritos suficientes y han aprobado el concurso para ser promovidos.”</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VI. MEDIOS PROBATORIOS</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 Contrato Individual de Trabajo con el objeto de acreditar mi contratación a plazo indeterminado en el régimen laboral privado del Dec</w:t>
      </w:r>
      <w:r w:rsidR="00BA4A13" w:rsidRPr="00703369">
        <w:rPr>
          <w:rFonts w:ascii="Arial Narrow" w:hAnsi="Arial Narrow"/>
          <w:sz w:val="26"/>
          <w:szCs w:val="26"/>
        </w:rPr>
        <w:t>reto Legislativo 728 desde el 11</w:t>
      </w:r>
      <w:r w:rsidRPr="00703369">
        <w:rPr>
          <w:rFonts w:ascii="Arial Narrow" w:hAnsi="Arial Narrow"/>
          <w:sz w:val="26"/>
          <w:szCs w:val="26"/>
        </w:rPr>
        <w:t xml:space="preserve"> de junio de 2</w:t>
      </w:r>
      <w:r w:rsidR="00BA4A13" w:rsidRPr="00703369">
        <w:rPr>
          <w:rFonts w:ascii="Arial Narrow" w:hAnsi="Arial Narrow"/>
          <w:sz w:val="26"/>
          <w:szCs w:val="26"/>
        </w:rPr>
        <w:t>006 en el cargo de Profesional 3</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2. Boleta de Pago con la finalidad de acreditar la existencia de relación labo</w:t>
      </w:r>
      <w:r w:rsidR="00BA4A13" w:rsidRPr="00703369">
        <w:rPr>
          <w:rFonts w:ascii="Arial Narrow" w:hAnsi="Arial Narrow"/>
          <w:sz w:val="26"/>
          <w:szCs w:val="26"/>
        </w:rPr>
        <w:t>ral en el cargo de Profesional 3</w:t>
      </w:r>
      <w:r w:rsidRPr="00703369">
        <w:rPr>
          <w:rFonts w:ascii="Arial Narrow" w:hAnsi="Arial Narrow"/>
          <w:sz w:val="26"/>
          <w:szCs w:val="26"/>
        </w:rPr>
        <w:t xml:space="preserve">, con una remuneración de </w:t>
      </w:r>
      <w:r w:rsidR="00BA4A13" w:rsidRPr="00703369">
        <w:rPr>
          <w:rFonts w:ascii="Arial Narrow" w:hAnsi="Arial Narrow"/>
          <w:sz w:val="26"/>
          <w:szCs w:val="26"/>
        </w:rPr>
        <w:t>(…) soles</w:t>
      </w:r>
      <w:r w:rsidRPr="00703369">
        <w:rPr>
          <w:rFonts w:ascii="Arial Narrow" w:hAnsi="Arial Narrow"/>
          <w:sz w:val="26"/>
          <w:szCs w:val="26"/>
        </w:rPr>
        <w:t>, con un tiempo de servicios de más de 14 años de servicios</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3. Reglamento Interno de Trabajo, aplicable al personal</w:t>
      </w:r>
      <w:r w:rsidR="00BA4A13" w:rsidRPr="00703369">
        <w:rPr>
          <w:rFonts w:ascii="Arial Narrow" w:hAnsi="Arial Narrow"/>
          <w:sz w:val="26"/>
          <w:szCs w:val="26"/>
        </w:rPr>
        <w:t xml:space="preserve"> del Decreto Legislativo</w:t>
      </w:r>
      <w:r w:rsidRPr="00703369">
        <w:rPr>
          <w:rFonts w:ascii="Arial Narrow" w:hAnsi="Arial Narrow"/>
          <w:sz w:val="26"/>
          <w:szCs w:val="26"/>
        </w:rPr>
        <w:t xml:space="preserve"> 728, con el objeto de acreditar el derecho que me asiste a participar en concursos internos para ascenso.</w:t>
      </w:r>
    </w:p>
    <w:p w:rsidR="00703369" w:rsidRPr="00703369" w:rsidRDefault="00703369" w:rsidP="00BA4A13">
      <w:pPr>
        <w:pStyle w:val="Sinespaciado"/>
        <w:jc w:val="center"/>
        <w:rPr>
          <w:rFonts w:ascii="Arial Narrow" w:hAnsi="Arial Narrow"/>
          <w:sz w:val="26"/>
          <w:szCs w:val="26"/>
        </w:rPr>
      </w:pPr>
    </w:p>
    <w:p w:rsidR="009B2257" w:rsidRPr="00703369" w:rsidRDefault="009B2257" w:rsidP="00BA4A13">
      <w:pPr>
        <w:pStyle w:val="Sinespaciado"/>
        <w:jc w:val="center"/>
        <w:rPr>
          <w:rFonts w:ascii="Arial Narrow" w:hAnsi="Arial Narrow"/>
          <w:sz w:val="26"/>
          <w:szCs w:val="26"/>
        </w:rPr>
      </w:pPr>
      <w:r w:rsidRPr="00703369">
        <w:rPr>
          <w:rFonts w:ascii="Arial Narrow" w:hAnsi="Arial Narrow"/>
          <w:sz w:val="26"/>
          <w:szCs w:val="26"/>
        </w:rPr>
        <w:t>(</w:t>
      </w:r>
      <w:r w:rsidRPr="00703369">
        <w:rPr>
          <w:rFonts w:ascii="Arial Narrow" w:hAnsi="Arial Narrow"/>
          <w:i/>
          <w:sz w:val="26"/>
          <w:szCs w:val="26"/>
        </w:rPr>
        <w:t>…agregar los medios de prueba que considere pertinentes, tales como documentos, declaraciones de testigos, declaraciones de parte, pericias, inspecciones judiciales; se recomienda, ofrecer como medios de prueba los que acrediten su capacitación, experiencia y formación en el cargo al que considera se debe de ascender…</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b/>
          <w:sz w:val="26"/>
          <w:szCs w:val="26"/>
        </w:rPr>
      </w:pPr>
      <w:r w:rsidRPr="00703369">
        <w:rPr>
          <w:rFonts w:ascii="Arial Narrow" w:hAnsi="Arial Narrow"/>
          <w:b/>
          <w:sz w:val="26"/>
          <w:szCs w:val="26"/>
        </w:rPr>
        <w:t>VII. ANEXOS</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1-A Copia de mi Documento Nacional de Identidad</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1-B Contrato Individual de Trabajo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1-C Boleta de Pago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1-D Reglamento Interno de Trabajo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1-E (…</w:t>
      </w:r>
      <w:r w:rsidRPr="00703369">
        <w:rPr>
          <w:rFonts w:ascii="Arial Narrow" w:hAnsi="Arial Narrow"/>
          <w:i/>
          <w:sz w:val="26"/>
          <w:szCs w:val="26"/>
        </w:rPr>
        <w:t>anexar los documentos que haya ofrecido como medios de prueba</w:t>
      </w:r>
      <w:r w:rsidRPr="00703369">
        <w:rPr>
          <w:rFonts w:ascii="Arial Narrow" w:hAnsi="Arial Narrow"/>
          <w:sz w:val="26"/>
          <w:szCs w:val="26"/>
        </w:rPr>
        <w:t>…)</w:t>
      </w:r>
    </w:p>
    <w:p w:rsidR="009B2257" w:rsidRPr="00703369" w:rsidRDefault="009B2257" w:rsidP="009B2257">
      <w:pPr>
        <w:pStyle w:val="Sinespaciado"/>
        <w:jc w:val="both"/>
        <w:rPr>
          <w:rFonts w:ascii="Arial Narrow" w:hAnsi="Arial Narrow"/>
          <w:sz w:val="26"/>
          <w:szCs w:val="26"/>
        </w:rPr>
      </w:pPr>
    </w:p>
    <w:p w:rsidR="009B2257" w:rsidRPr="00703369" w:rsidRDefault="009B2257" w:rsidP="009B2257">
      <w:pPr>
        <w:pStyle w:val="Sinespaciado"/>
        <w:jc w:val="center"/>
        <w:rPr>
          <w:rFonts w:ascii="Arial Narrow" w:hAnsi="Arial Narrow"/>
          <w:b/>
          <w:sz w:val="26"/>
          <w:szCs w:val="26"/>
        </w:rPr>
      </w:pPr>
      <w:r w:rsidRPr="00703369">
        <w:rPr>
          <w:rFonts w:ascii="Arial Narrow" w:hAnsi="Arial Narrow"/>
          <w:b/>
          <w:sz w:val="26"/>
          <w:szCs w:val="26"/>
        </w:rPr>
        <w:t>POR LO EXPUESTO:</w:t>
      </w: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A usted pido admitir a trámite la presente demanda.</w:t>
      </w:r>
    </w:p>
    <w:p w:rsidR="00BA4A13" w:rsidRPr="00703369" w:rsidRDefault="00BA4A13" w:rsidP="009B2257">
      <w:pPr>
        <w:pStyle w:val="Sinespaciado"/>
        <w:jc w:val="both"/>
        <w:rPr>
          <w:rFonts w:ascii="Arial Narrow" w:hAnsi="Arial Narrow"/>
          <w:sz w:val="26"/>
          <w:szCs w:val="26"/>
        </w:rPr>
      </w:pPr>
    </w:p>
    <w:p w:rsidR="009B2257" w:rsidRPr="00703369" w:rsidRDefault="009B2257" w:rsidP="009B2257">
      <w:pPr>
        <w:pStyle w:val="Sinespaciado"/>
        <w:jc w:val="both"/>
        <w:rPr>
          <w:rFonts w:ascii="Arial Narrow" w:hAnsi="Arial Narrow"/>
          <w:sz w:val="26"/>
          <w:szCs w:val="26"/>
        </w:rPr>
      </w:pPr>
      <w:r w:rsidRPr="00703369">
        <w:rPr>
          <w:rFonts w:ascii="Arial Narrow" w:hAnsi="Arial Narrow"/>
          <w:sz w:val="26"/>
          <w:szCs w:val="26"/>
        </w:rPr>
        <w:t>Lima, 20 de setiembre de 2020.</w:t>
      </w:r>
    </w:p>
    <w:p w:rsidR="00BA4A13" w:rsidRPr="00703369" w:rsidRDefault="00BA4A13" w:rsidP="009B2257">
      <w:pPr>
        <w:pStyle w:val="Sinespaciado"/>
        <w:jc w:val="center"/>
        <w:rPr>
          <w:rFonts w:ascii="Arial Narrow" w:hAnsi="Arial Narrow"/>
          <w:sz w:val="26"/>
          <w:szCs w:val="26"/>
        </w:rPr>
      </w:pPr>
    </w:p>
    <w:p w:rsidR="009B2257" w:rsidRPr="00703369" w:rsidRDefault="009B2257" w:rsidP="009B2257">
      <w:pPr>
        <w:pStyle w:val="Sinespaciado"/>
        <w:jc w:val="center"/>
        <w:rPr>
          <w:rFonts w:ascii="Arial Narrow" w:hAnsi="Arial Narrow"/>
          <w:sz w:val="26"/>
          <w:szCs w:val="26"/>
        </w:rPr>
      </w:pPr>
      <w:r w:rsidRPr="00703369">
        <w:rPr>
          <w:rFonts w:ascii="Arial Narrow" w:hAnsi="Arial Narrow"/>
          <w:sz w:val="26"/>
          <w:szCs w:val="26"/>
        </w:rPr>
        <w:t>(…</w:t>
      </w:r>
      <w:r w:rsidRPr="00703369">
        <w:rPr>
          <w:rFonts w:ascii="Arial Narrow" w:hAnsi="Arial Narrow"/>
          <w:b/>
          <w:i/>
          <w:sz w:val="26"/>
          <w:szCs w:val="26"/>
        </w:rPr>
        <w:t>firma del demandante, es necesaria la firma de abogado</w:t>
      </w:r>
      <w:r w:rsidRPr="00703369">
        <w:rPr>
          <w:rFonts w:ascii="Arial Narrow" w:hAnsi="Arial Narrow"/>
          <w:sz w:val="26"/>
          <w:szCs w:val="26"/>
        </w:rPr>
        <w:t>…)</w:t>
      </w:r>
    </w:p>
    <w:p w:rsidR="008C2317" w:rsidRPr="00703369" w:rsidRDefault="008C2317" w:rsidP="009B2257">
      <w:pPr>
        <w:spacing w:line="240" w:lineRule="auto"/>
        <w:rPr>
          <w:rFonts w:ascii="Arial Narrow" w:hAnsi="Arial Narrow"/>
          <w:sz w:val="26"/>
          <w:szCs w:val="26"/>
        </w:rPr>
      </w:pPr>
    </w:p>
    <w:sectPr w:rsidR="008C2317" w:rsidRPr="0070336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62B">
      <w:pPr>
        <w:spacing w:after="0" w:line="240" w:lineRule="auto"/>
      </w:pPr>
      <w:r>
        <w:separator/>
      </w:r>
    </w:p>
  </w:endnote>
  <w:endnote w:type="continuationSeparator" w:id="0">
    <w:p w:rsidR="00000000" w:rsidRDefault="00F7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17068"/>
      <w:docPartObj>
        <w:docPartGallery w:val="Page Numbers (Bottom of Page)"/>
        <w:docPartUnique/>
      </w:docPartObj>
    </w:sdtPr>
    <w:sdtEndPr/>
    <w:sdtContent>
      <w:p w:rsidR="008578DD" w:rsidRDefault="00BA4A13">
        <w:pPr>
          <w:pStyle w:val="Piedepgina"/>
          <w:jc w:val="center"/>
        </w:pPr>
        <w:r>
          <w:fldChar w:fldCharType="begin"/>
        </w:r>
        <w:r>
          <w:instrText>PAGE   \* MERGEFORMAT</w:instrText>
        </w:r>
        <w:r>
          <w:fldChar w:fldCharType="separate"/>
        </w:r>
        <w:r w:rsidR="00F7562B" w:rsidRPr="00F7562B">
          <w:rPr>
            <w:noProof/>
            <w:lang w:val="es-ES"/>
          </w:rPr>
          <w:t>3</w:t>
        </w:r>
        <w:r>
          <w:fldChar w:fldCharType="end"/>
        </w:r>
      </w:p>
    </w:sdtContent>
  </w:sdt>
  <w:p w:rsidR="008578DD" w:rsidRDefault="00F756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62B">
      <w:pPr>
        <w:spacing w:after="0" w:line="240" w:lineRule="auto"/>
      </w:pPr>
      <w:r>
        <w:separator/>
      </w:r>
    </w:p>
  </w:footnote>
  <w:footnote w:type="continuationSeparator" w:id="0">
    <w:p w:rsidR="00000000" w:rsidRDefault="00F7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DD" w:rsidRDefault="00BA4A13" w:rsidP="008578DD">
    <w:pPr>
      <w:tabs>
        <w:tab w:val="center" w:pos="4252"/>
        <w:tab w:val="right" w:pos="8504"/>
      </w:tabs>
      <w:spacing w:after="0" w:line="240" w:lineRule="auto"/>
      <w:jc w:val="right"/>
      <w:rPr>
        <w:b/>
        <w:color w:val="000000"/>
        <w:sz w:val="40"/>
        <w:szCs w:val="40"/>
      </w:rPr>
    </w:pPr>
    <w:r>
      <w:rPr>
        <w:b/>
        <w:color w:val="000000"/>
        <w:sz w:val="40"/>
        <w:szCs w:val="40"/>
      </w:rPr>
      <w:t>CORPORACIÓN HIRAM SERVICIOS LEGALES</w:t>
    </w:r>
    <w:r>
      <w:rPr>
        <w:noProof/>
        <w:lang w:eastAsia="es-PE"/>
      </w:rPr>
      <w:drawing>
        <wp:anchor distT="0" distB="0" distL="114300" distR="114300" simplePos="0" relativeHeight="251659264" behindDoc="0" locked="0" layoutInCell="1" allowOverlap="1" wp14:anchorId="00EC21F6" wp14:editId="7DDF9D20">
          <wp:simplePos x="0" y="0"/>
          <wp:positionH relativeFrom="column">
            <wp:posOffset>-43815</wp:posOffset>
          </wp:positionH>
          <wp:positionV relativeFrom="paragraph">
            <wp:posOffset>0</wp:posOffset>
          </wp:positionV>
          <wp:extent cx="696595" cy="690880"/>
          <wp:effectExtent l="0" t="0" r="8255" b="0"/>
          <wp:wrapSquare wrapText="bothSides"/>
          <wp:docPr id="3" name="Imagen 3"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p>
  <w:p w:rsidR="008578DD" w:rsidRDefault="00BA4A13" w:rsidP="008578DD">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t>corporacionhiramservicioslegales.blogspot.com</w:t>
    </w:r>
  </w:p>
  <w:p w:rsidR="008578DD" w:rsidRDefault="00BA4A13" w:rsidP="008578DD">
    <w:pPr>
      <w:tabs>
        <w:tab w:val="left" w:pos="2640"/>
        <w:tab w:val="right" w:pos="9356"/>
      </w:tabs>
      <w:spacing w:after="0" w:line="240" w:lineRule="auto"/>
      <w:jc w:val="right"/>
      <w:rPr>
        <w:color w:val="000000"/>
        <w:sz w:val="30"/>
        <w:szCs w:val="30"/>
      </w:rPr>
    </w:pPr>
    <w:r>
      <w:rPr>
        <w:color w:val="000000"/>
        <w:sz w:val="30"/>
        <w:szCs w:val="30"/>
      </w:rPr>
      <w:t>Abg. José María Pacori Cari</w:t>
    </w:r>
  </w:p>
  <w:p w:rsidR="008578DD" w:rsidRPr="008578DD" w:rsidRDefault="00BA4A13" w:rsidP="008578DD">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57"/>
    <w:rsid w:val="00450049"/>
    <w:rsid w:val="00703369"/>
    <w:rsid w:val="008C2317"/>
    <w:rsid w:val="009B2257"/>
    <w:rsid w:val="00BA4A13"/>
    <w:rsid w:val="00E24D08"/>
    <w:rsid w:val="00F756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DC53"/>
  <w15:chartTrackingRefBased/>
  <w15:docId w15:val="{55B2796F-1BB7-4237-A98C-BE2AF5A7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2257"/>
    <w:pPr>
      <w:spacing w:after="0" w:line="240" w:lineRule="auto"/>
    </w:pPr>
  </w:style>
  <w:style w:type="paragraph" w:styleId="Piedepgina">
    <w:name w:val="footer"/>
    <w:basedOn w:val="Normal"/>
    <w:link w:val="PiedepginaCar"/>
    <w:uiPriority w:val="99"/>
    <w:unhideWhenUsed/>
    <w:rsid w:val="009B2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257"/>
  </w:style>
  <w:style w:type="paragraph" w:styleId="Encabezado">
    <w:name w:val="header"/>
    <w:basedOn w:val="Normal"/>
    <w:link w:val="EncabezadoCar"/>
    <w:uiPriority w:val="99"/>
    <w:unhideWhenUsed/>
    <w:rsid w:val="00F756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josepc</cp:lastModifiedBy>
  <cp:revision>4</cp:revision>
  <dcterms:created xsi:type="dcterms:W3CDTF">2020-09-21T17:18:00Z</dcterms:created>
  <dcterms:modified xsi:type="dcterms:W3CDTF">2020-09-21T23:19:00Z</dcterms:modified>
</cp:coreProperties>
</file>